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30C09" w14:textId="3C7C8AD9" w:rsidR="00D3632B" w:rsidRDefault="00662375" w:rsidP="00D3632B">
      <w:pPr>
        <w:autoSpaceDE w:val="0"/>
        <w:autoSpaceDN w:val="0"/>
        <w:adjustRightInd w:val="0"/>
        <w:jc w:val="center"/>
        <w:rPr>
          <w:rFonts w:cs="ＭＳゴシック"/>
          <w:kern w:val="0"/>
          <w:sz w:val="28"/>
          <w:szCs w:val="28"/>
          <w:lang w:eastAsia="zh-TW"/>
        </w:rPr>
      </w:pPr>
      <w:r w:rsidRPr="00662375">
        <w:rPr>
          <w:rFonts w:cs="ＭＳゴシック"/>
          <w:noProof/>
          <w:kern w:val="0"/>
          <w:sz w:val="28"/>
          <w:szCs w:val="28"/>
          <w:lang w:val="en-US"/>
        </w:rPr>
        <mc:AlternateContent>
          <mc:Choice Requires="wps">
            <w:drawing>
              <wp:anchor distT="45720" distB="45720" distL="114300" distR="114300" simplePos="0" relativeHeight="251658240" behindDoc="0" locked="0" layoutInCell="1" allowOverlap="1" wp14:anchorId="79030F38" wp14:editId="10E77E55">
                <wp:simplePos x="0" y="0"/>
                <wp:positionH relativeFrom="column">
                  <wp:posOffset>24765</wp:posOffset>
                </wp:positionH>
                <wp:positionV relativeFrom="paragraph">
                  <wp:posOffset>606425</wp:posOffset>
                </wp:positionV>
                <wp:extent cx="5362575" cy="1404620"/>
                <wp:effectExtent l="0" t="0" r="2857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chemeClr val="accent3">
                            <a:lumMod val="40000"/>
                            <a:lumOff val="60000"/>
                          </a:schemeClr>
                        </a:solidFill>
                        <a:ln w="9525">
                          <a:solidFill>
                            <a:srgbClr val="000000"/>
                          </a:solidFill>
                          <a:miter lim="800000"/>
                          <a:headEnd/>
                          <a:tailEnd/>
                        </a:ln>
                      </wps:spPr>
                      <wps:txbx>
                        <w:txbxContent>
                          <w:p w14:paraId="7723866D" w14:textId="7B438C99" w:rsidR="009C225E" w:rsidRDefault="009C225E">
                            <w:r>
                              <w:rPr>
                                <w:rFonts w:hint="eastAsia"/>
                              </w:rPr>
                              <w:t>【全体の</w:t>
                            </w:r>
                            <w:r>
                              <w:t>注意事項</w:t>
                            </w:r>
                            <w:r>
                              <w:rPr>
                                <w:rFonts w:hint="eastAsia"/>
                              </w:rPr>
                              <w:t>】</w:t>
                            </w:r>
                          </w:p>
                          <w:p w14:paraId="33D9C6EF" w14:textId="4BA72424" w:rsidR="0040121E" w:rsidRPr="00B720FC" w:rsidRDefault="0040121E" w:rsidP="0040121E">
                            <w:pPr>
                              <w:pStyle w:val="ab"/>
                              <w:numPr>
                                <w:ilvl w:val="0"/>
                                <w:numId w:val="9"/>
                              </w:numPr>
                              <w:autoSpaceDE w:val="0"/>
                              <w:autoSpaceDN w:val="0"/>
                              <w:adjustRightInd w:val="0"/>
                              <w:ind w:leftChars="0"/>
                              <w:jc w:val="left"/>
                              <w:rPr>
                                <w:rFonts w:ascii="Times New Roman" w:eastAsiaTheme="minorEastAsia" w:hAnsi="Times New Roman"/>
                                <w:kern w:val="0"/>
                                <w:szCs w:val="21"/>
                              </w:rPr>
                            </w:pPr>
                            <w:r w:rsidRPr="00FC708B">
                              <w:rPr>
                                <w:rFonts w:ascii="Times New Roman" w:eastAsiaTheme="minorEastAsia" w:hAnsi="Times New Roman"/>
                                <w:kern w:val="0"/>
                                <w:szCs w:val="21"/>
                              </w:rPr>
                              <w:t>本</w:t>
                            </w:r>
                            <w:r w:rsidRPr="00B720FC">
                              <w:rPr>
                                <w:rFonts w:ascii="Times New Roman" w:eastAsiaTheme="minorEastAsia" w:hAnsi="Times New Roman"/>
                                <w:kern w:val="0"/>
                                <w:szCs w:val="21"/>
                              </w:rPr>
                              <w:t>事業は、本年度（</w:t>
                            </w:r>
                            <w:r>
                              <w:rPr>
                                <w:rFonts w:ascii="Times New Roman" w:eastAsiaTheme="minorEastAsia" w:hAnsi="Times New Roman" w:hint="eastAsia"/>
                                <w:kern w:val="0"/>
                                <w:szCs w:val="21"/>
                              </w:rPr>
                              <w:t>令和</w:t>
                            </w:r>
                            <w:r>
                              <w:rPr>
                                <w:rFonts w:ascii="Times New Roman" w:eastAsiaTheme="minorEastAsia" w:hAnsi="Times New Roman" w:hint="eastAsia"/>
                                <w:kern w:val="0"/>
                                <w:szCs w:val="21"/>
                              </w:rPr>
                              <w:t>3</w:t>
                            </w:r>
                            <w:r w:rsidRPr="00B720FC">
                              <w:rPr>
                                <w:rFonts w:ascii="Times New Roman" w:eastAsiaTheme="minorEastAsia" w:hAnsi="Times New Roman"/>
                                <w:kern w:val="0"/>
                                <w:szCs w:val="21"/>
                              </w:rPr>
                              <w:t>年度）だけでなく来年度（</w:t>
                            </w:r>
                            <w:r>
                              <w:rPr>
                                <w:rFonts w:ascii="Times New Roman" w:eastAsiaTheme="minorEastAsia" w:hAnsi="Times New Roman" w:hint="eastAsia"/>
                                <w:kern w:val="0"/>
                                <w:szCs w:val="21"/>
                              </w:rPr>
                              <w:t>令和</w:t>
                            </w:r>
                            <w:r>
                              <w:rPr>
                                <w:rFonts w:ascii="Times New Roman" w:eastAsiaTheme="minorEastAsia" w:hAnsi="Times New Roman" w:hint="eastAsia"/>
                                <w:kern w:val="0"/>
                                <w:szCs w:val="21"/>
                              </w:rPr>
                              <w:t>4</w:t>
                            </w:r>
                            <w:r w:rsidRPr="00B720FC">
                              <w:rPr>
                                <w:rFonts w:ascii="Times New Roman" w:eastAsiaTheme="minorEastAsia" w:hAnsi="Times New Roman"/>
                                <w:kern w:val="0"/>
                                <w:szCs w:val="21"/>
                              </w:rPr>
                              <w:t>年度）の</w:t>
                            </w:r>
                            <w:r w:rsidRPr="00B720FC">
                              <w:rPr>
                                <w:rFonts w:ascii="Times New Roman" w:eastAsiaTheme="minorEastAsia" w:hAnsi="Times New Roman"/>
                                <w:kern w:val="0"/>
                                <w:szCs w:val="21"/>
                              </w:rPr>
                              <w:t>2</w:t>
                            </w:r>
                            <w:r w:rsidR="009E505D">
                              <w:rPr>
                                <w:rFonts w:ascii="Times New Roman" w:eastAsiaTheme="minorEastAsia" w:hAnsi="Times New Roman" w:hint="eastAsia"/>
                                <w:kern w:val="0"/>
                                <w:szCs w:val="21"/>
                              </w:rPr>
                              <w:t>か</w:t>
                            </w:r>
                            <w:r w:rsidRPr="00B720FC">
                              <w:rPr>
                                <w:rFonts w:ascii="Times New Roman" w:eastAsiaTheme="minorEastAsia" w:hAnsi="Times New Roman"/>
                                <w:kern w:val="0"/>
                                <w:szCs w:val="21"/>
                              </w:rPr>
                              <w:t>年に</w:t>
                            </w:r>
                            <w:r>
                              <w:rPr>
                                <w:rFonts w:ascii="Times New Roman" w:eastAsiaTheme="minorEastAsia" w:hAnsi="Times New Roman"/>
                                <w:kern w:val="0"/>
                                <w:szCs w:val="21"/>
                              </w:rPr>
                              <w:t>わたって</w:t>
                            </w:r>
                            <w:r w:rsidRPr="00D52604">
                              <w:rPr>
                                <w:rFonts w:ascii="Times New Roman" w:eastAsiaTheme="minorEastAsia" w:hAnsi="Times New Roman"/>
                                <w:kern w:val="0"/>
                                <w:szCs w:val="21"/>
                              </w:rPr>
                              <w:t>実施する予定</w:t>
                            </w:r>
                            <w:r>
                              <w:rPr>
                                <w:rFonts w:ascii="Times New Roman" w:eastAsiaTheme="minorEastAsia" w:hAnsi="Times New Roman"/>
                                <w:kern w:val="0"/>
                                <w:szCs w:val="21"/>
                              </w:rPr>
                              <w:t>（来年度については国の</w:t>
                            </w:r>
                            <w:r>
                              <w:rPr>
                                <w:rFonts w:ascii="Times New Roman" w:eastAsiaTheme="minorEastAsia" w:hAnsi="Times New Roman" w:hint="eastAsia"/>
                                <w:kern w:val="0"/>
                                <w:szCs w:val="21"/>
                              </w:rPr>
                              <w:t>予算</w:t>
                            </w:r>
                            <w:r w:rsidRPr="00B720FC">
                              <w:rPr>
                                <w:rFonts w:ascii="Times New Roman" w:eastAsiaTheme="minorEastAsia" w:hAnsi="Times New Roman"/>
                                <w:kern w:val="0"/>
                                <w:szCs w:val="21"/>
                              </w:rPr>
                              <w:t>等の状況により必ずしも実施を保証するものではない）であるため、経費計画についても</w:t>
                            </w:r>
                            <w:r w:rsidRPr="00B720FC">
                              <w:rPr>
                                <w:rFonts w:ascii="Times New Roman" w:eastAsiaTheme="minorEastAsia" w:hAnsi="Times New Roman"/>
                                <w:kern w:val="0"/>
                                <w:szCs w:val="21"/>
                              </w:rPr>
                              <w:t>2</w:t>
                            </w:r>
                            <w:r w:rsidRPr="00B720FC">
                              <w:rPr>
                                <w:rFonts w:ascii="Times New Roman" w:eastAsiaTheme="minorEastAsia" w:hAnsi="Times New Roman"/>
                                <w:kern w:val="0"/>
                                <w:szCs w:val="21"/>
                              </w:rPr>
                              <w:t>年分記入すること。</w:t>
                            </w:r>
                          </w:p>
                          <w:p w14:paraId="7065DBCC" w14:textId="3CE3C96F" w:rsidR="009C225E" w:rsidRPr="0040121E" w:rsidRDefault="009C225E" w:rsidP="0040121E">
                            <w:pPr>
                              <w:pStyle w:val="ab"/>
                              <w:numPr>
                                <w:ilvl w:val="0"/>
                                <w:numId w:val="9"/>
                              </w:numPr>
                              <w:ind w:leftChars="0"/>
                              <w:rPr>
                                <w:rFonts w:ascii="Times New Roman" w:hAnsi="Times New Roman"/>
                              </w:rPr>
                            </w:pPr>
                            <w:r w:rsidRPr="002063D7">
                              <w:rPr>
                                <w:rFonts w:ascii="Times New Roman" w:hAnsi="Times New Roman"/>
                              </w:rPr>
                              <w:t>ここでの経費計画は、（様式</w:t>
                            </w:r>
                            <w:r w:rsidR="0040121E">
                              <w:rPr>
                                <w:rFonts w:ascii="Times New Roman" w:hAnsi="Times New Roman" w:hint="eastAsia"/>
                              </w:rPr>
                              <w:t>1</w:t>
                            </w:r>
                            <w:r w:rsidRPr="002063D7">
                              <w:rPr>
                                <w:rFonts w:ascii="Times New Roman" w:hAnsi="Times New Roman"/>
                              </w:rPr>
                              <w:t>）「</w:t>
                            </w:r>
                            <w:r w:rsidR="0040121E">
                              <w:rPr>
                                <w:rFonts w:ascii="Times New Roman" w:hAnsi="Times New Roman" w:hint="eastAsia"/>
                              </w:rPr>
                              <w:t>公衆衛生教育等の海外展開に関する調査研究提案内</w:t>
                            </w:r>
                            <w:r w:rsidRPr="002063D7">
                              <w:rPr>
                                <w:rFonts w:ascii="Times New Roman" w:hAnsi="Times New Roman"/>
                              </w:rPr>
                              <w:t>容」の</w:t>
                            </w:r>
                            <w:r w:rsidRPr="002063D7">
                              <w:rPr>
                                <w:rFonts w:ascii="Times New Roman" w:hAnsi="Times New Roman" w:hint="eastAsia"/>
                              </w:rPr>
                              <w:t>5</w:t>
                            </w:r>
                            <w:r w:rsidRPr="002063D7">
                              <w:rPr>
                                <w:rFonts w:ascii="Times New Roman" w:hAnsi="Times New Roman" w:hint="eastAsia"/>
                              </w:rPr>
                              <w:t>．</w:t>
                            </w:r>
                            <w:r w:rsidRPr="002063D7">
                              <w:rPr>
                                <w:rFonts w:ascii="Times New Roman" w:hAnsi="Times New Roman"/>
                              </w:rPr>
                              <w:t>「</w:t>
                            </w:r>
                            <w:r w:rsidRPr="002063D7">
                              <w:rPr>
                                <w:rFonts w:ascii="Times New Roman" w:hAnsi="Times New Roman" w:hint="eastAsia"/>
                              </w:rPr>
                              <w:t>展開</w:t>
                            </w:r>
                            <w:r>
                              <w:rPr>
                                <w:rFonts w:ascii="Times New Roman" w:hAnsi="Times New Roman"/>
                              </w:rPr>
                              <w:t>する事業内容</w:t>
                            </w:r>
                            <w:r w:rsidR="008E0A89">
                              <w:rPr>
                                <w:rFonts w:ascii="Times New Roman" w:hAnsi="Times New Roman" w:hint="eastAsia"/>
                              </w:rPr>
                              <w:t>・成果</w:t>
                            </w:r>
                            <w:r>
                              <w:rPr>
                                <w:rFonts w:ascii="Times New Roman" w:hAnsi="Times New Roman"/>
                              </w:rPr>
                              <w:t>」で示した</w:t>
                            </w:r>
                            <w:r w:rsidR="0040121E">
                              <w:rPr>
                                <w:rFonts w:ascii="Times New Roman" w:hAnsi="Times New Roman" w:hint="eastAsia"/>
                              </w:rPr>
                              <w:t>調査内容・実証活動及びスケジュール</w:t>
                            </w:r>
                            <w:r w:rsidRPr="00B720FC">
                              <w:rPr>
                                <w:rFonts w:ascii="Times New Roman" w:hAnsi="Times New Roman"/>
                              </w:rPr>
                              <w:t>と対応させること。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030F38" id="_x0000_t202" coordsize="21600,21600" o:spt="202" path="m,l,21600r21600,l21600,xe">
                <v:stroke joinstyle="miter"/>
                <v:path gradientshapeok="t" o:connecttype="rect"/>
              </v:shapetype>
              <v:shape id="テキスト ボックス 2" o:spid="_x0000_s1026" type="#_x0000_t202" style="position:absolute;left:0;text-align:left;margin-left:1.95pt;margin-top:47.75pt;width:42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" fillcolor="#dbdbdb [1302]">
                <v:textbox style="mso-fit-shape-to-text:t">
                  <w:txbxContent>
                    <w:p w14:paraId="7723866D" w14:textId="7B438C99" w:rsidR="009C225E" w:rsidRDefault="009C225E">
                      <w:r>
                        <w:rPr>
                          <w:rFonts w:hint="eastAsia"/>
                        </w:rPr>
                        <w:t>【全体の</w:t>
                      </w:r>
                      <w:r>
                        <w:t>注意事項</w:t>
                      </w:r>
                      <w:r>
                        <w:rPr>
                          <w:rFonts w:hint="eastAsia"/>
                        </w:rPr>
                        <w:t>】</w:t>
                      </w:r>
                    </w:p>
                    <w:p w14:paraId="33D9C6EF" w14:textId="4BA72424" w:rsidR="0040121E" w:rsidRPr="00B720FC" w:rsidRDefault="0040121E" w:rsidP="0040121E">
                      <w:pPr>
                        <w:pStyle w:val="ab"/>
                        <w:numPr>
                          <w:ilvl w:val="0"/>
                          <w:numId w:val="9"/>
                        </w:numPr>
                        <w:autoSpaceDE w:val="0"/>
                        <w:autoSpaceDN w:val="0"/>
                        <w:adjustRightInd w:val="0"/>
                        <w:ind w:leftChars="0"/>
                        <w:jc w:val="left"/>
                        <w:rPr>
                          <w:rFonts w:ascii="Times New Roman" w:eastAsiaTheme="minorEastAsia" w:hAnsi="Times New Roman"/>
                          <w:kern w:val="0"/>
                          <w:szCs w:val="21"/>
                        </w:rPr>
                      </w:pPr>
                      <w:r w:rsidRPr="00FC708B">
                        <w:rPr>
                          <w:rFonts w:ascii="Times New Roman" w:eastAsiaTheme="minorEastAsia" w:hAnsi="Times New Roman"/>
                          <w:kern w:val="0"/>
                          <w:szCs w:val="21"/>
                        </w:rPr>
                        <w:t>本</w:t>
                      </w:r>
                      <w:r w:rsidRPr="00B720FC">
                        <w:rPr>
                          <w:rFonts w:ascii="Times New Roman" w:eastAsiaTheme="minorEastAsia" w:hAnsi="Times New Roman"/>
                          <w:kern w:val="0"/>
                          <w:szCs w:val="21"/>
                        </w:rPr>
                        <w:t>事業は、本年度（</w:t>
                      </w:r>
                      <w:r>
                        <w:rPr>
                          <w:rFonts w:ascii="Times New Roman" w:eastAsiaTheme="minorEastAsia" w:hAnsi="Times New Roman" w:hint="eastAsia"/>
                          <w:kern w:val="0"/>
                          <w:szCs w:val="21"/>
                        </w:rPr>
                        <w:t>令和</w:t>
                      </w:r>
                      <w:r>
                        <w:rPr>
                          <w:rFonts w:ascii="Times New Roman" w:eastAsiaTheme="minorEastAsia" w:hAnsi="Times New Roman" w:hint="eastAsia"/>
                          <w:kern w:val="0"/>
                          <w:szCs w:val="21"/>
                        </w:rPr>
                        <w:t>3</w:t>
                      </w:r>
                      <w:r w:rsidRPr="00B720FC">
                        <w:rPr>
                          <w:rFonts w:ascii="Times New Roman" w:eastAsiaTheme="minorEastAsia" w:hAnsi="Times New Roman"/>
                          <w:kern w:val="0"/>
                          <w:szCs w:val="21"/>
                        </w:rPr>
                        <w:t>年度）だけでなく来年度（</w:t>
                      </w:r>
                      <w:r>
                        <w:rPr>
                          <w:rFonts w:ascii="Times New Roman" w:eastAsiaTheme="minorEastAsia" w:hAnsi="Times New Roman" w:hint="eastAsia"/>
                          <w:kern w:val="0"/>
                          <w:szCs w:val="21"/>
                        </w:rPr>
                        <w:t>令和</w:t>
                      </w:r>
                      <w:r>
                        <w:rPr>
                          <w:rFonts w:ascii="Times New Roman" w:eastAsiaTheme="minorEastAsia" w:hAnsi="Times New Roman" w:hint="eastAsia"/>
                          <w:kern w:val="0"/>
                          <w:szCs w:val="21"/>
                        </w:rPr>
                        <w:t>4</w:t>
                      </w:r>
                      <w:r w:rsidRPr="00B720FC">
                        <w:rPr>
                          <w:rFonts w:ascii="Times New Roman" w:eastAsiaTheme="minorEastAsia" w:hAnsi="Times New Roman"/>
                          <w:kern w:val="0"/>
                          <w:szCs w:val="21"/>
                        </w:rPr>
                        <w:t>年度）の</w:t>
                      </w:r>
                      <w:r w:rsidRPr="00B720FC">
                        <w:rPr>
                          <w:rFonts w:ascii="Times New Roman" w:eastAsiaTheme="minorEastAsia" w:hAnsi="Times New Roman"/>
                          <w:kern w:val="0"/>
                          <w:szCs w:val="21"/>
                        </w:rPr>
                        <w:t>2</w:t>
                      </w:r>
                      <w:r w:rsidR="009E505D">
                        <w:rPr>
                          <w:rFonts w:ascii="Times New Roman" w:eastAsiaTheme="minorEastAsia" w:hAnsi="Times New Roman" w:hint="eastAsia"/>
                          <w:kern w:val="0"/>
                          <w:szCs w:val="21"/>
                        </w:rPr>
                        <w:t>か</w:t>
                      </w:r>
                      <w:r w:rsidRPr="00B720FC">
                        <w:rPr>
                          <w:rFonts w:ascii="Times New Roman" w:eastAsiaTheme="minorEastAsia" w:hAnsi="Times New Roman"/>
                          <w:kern w:val="0"/>
                          <w:szCs w:val="21"/>
                        </w:rPr>
                        <w:t>年に</w:t>
                      </w:r>
                      <w:r>
                        <w:rPr>
                          <w:rFonts w:ascii="Times New Roman" w:eastAsiaTheme="minorEastAsia" w:hAnsi="Times New Roman"/>
                          <w:kern w:val="0"/>
                          <w:szCs w:val="21"/>
                        </w:rPr>
                        <w:t>わたって</w:t>
                      </w:r>
                      <w:r w:rsidRPr="00D52604">
                        <w:rPr>
                          <w:rFonts w:ascii="Times New Roman" w:eastAsiaTheme="minorEastAsia" w:hAnsi="Times New Roman"/>
                          <w:kern w:val="0"/>
                          <w:szCs w:val="21"/>
                        </w:rPr>
                        <w:t>実施する予定</w:t>
                      </w:r>
                      <w:r>
                        <w:rPr>
                          <w:rFonts w:ascii="Times New Roman" w:eastAsiaTheme="minorEastAsia" w:hAnsi="Times New Roman"/>
                          <w:kern w:val="0"/>
                          <w:szCs w:val="21"/>
                        </w:rPr>
                        <w:t>（来年度については国の</w:t>
                      </w:r>
                      <w:r>
                        <w:rPr>
                          <w:rFonts w:ascii="Times New Roman" w:eastAsiaTheme="minorEastAsia" w:hAnsi="Times New Roman" w:hint="eastAsia"/>
                          <w:kern w:val="0"/>
                          <w:szCs w:val="21"/>
                        </w:rPr>
                        <w:t>予算</w:t>
                      </w:r>
                      <w:r w:rsidRPr="00B720FC">
                        <w:rPr>
                          <w:rFonts w:ascii="Times New Roman" w:eastAsiaTheme="minorEastAsia" w:hAnsi="Times New Roman"/>
                          <w:kern w:val="0"/>
                          <w:szCs w:val="21"/>
                        </w:rPr>
                        <w:t>等の状況により必ずしも実施を保証するものではない）であるため、経費計画についても</w:t>
                      </w:r>
                      <w:r w:rsidRPr="00B720FC">
                        <w:rPr>
                          <w:rFonts w:ascii="Times New Roman" w:eastAsiaTheme="minorEastAsia" w:hAnsi="Times New Roman"/>
                          <w:kern w:val="0"/>
                          <w:szCs w:val="21"/>
                        </w:rPr>
                        <w:t>2</w:t>
                      </w:r>
                      <w:r w:rsidRPr="00B720FC">
                        <w:rPr>
                          <w:rFonts w:ascii="Times New Roman" w:eastAsiaTheme="minorEastAsia" w:hAnsi="Times New Roman"/>
                          <w:kern w:val="0"/>
                          <w:szCs w:val="21"/>
                        </w:rPr>
                        <w:t>年分記入すること。</w:t>
                      </w:r>
                    </w:p>
                    <w:p w14:paraId="7065DBCC" w14:textId="3CE3C96F" w:rsidR="009C225E" w:rsidRPr="0040121E" w:rsidRDefault="009C225E" w:rsidP="0040121E">
                      <w:pPr>
                        <w:pStyle w:val="ab"/>
                        <w:numPr>
                          <w:ilvl w:val="0"/>
                          <w:numId w:val="9"/>
                        </w:numPr>
                        <w:ind w:leftChars="0"/>
                        <w:rPr>
                          <w:rFonts w:ascii="Times New Roman" w:hAnsi="Times New Roman"/>
                        </w:rPr>
                      </w:pPr>
                      <w:r w:rsidRPr="002063D7">
                        <w:rPr>
                          <w:rFonts w:ascii="Times New Roman" w:hAnsi="Times New Roman"/>
                        </w:rPr>
                        <w:t>ここでの経費計画は、（様式</w:t>
                      </w:r>
                      <w:r w:rsidR="0040121E">
                        <w:rPr>
                          <w:rFonts w:ascii="Times New Roman" w:hAnsi="Times New Roman" w:hint="eastAsia"/>
                        </w:rPr>
                        <w:t>1</w:t>
                      </w:r>
                      <w:r w:rsidRPr="002063D7">
                        <w:rPr>
                          <w:rFonts w:ascii="Times New Roman" w:hAnsi="Times New Roman"/>
                        </w:rPr>
                        <w:t>）「</w:t>
                      </w:r>
                      <w:r w:rsidR="0040121E">
                        <w:rPr>
                          <w:rFonts w:ascii="Times New Roman" w:hAnsi="Times New Roman" w:hint="eastAsia"/>
                        </w:rPr>
                        <w:t>公衆衛生教育等の海外展開に関する調査研究提案内</w:t>
                      </w:r>
                      <w:r w:rsidRPr="002063D7">
                        <w:rPr>
                          <w:rFonts w:ascii="Times New Roman" w:hAnsi="Times New Roman"/>
                        </w:rPr>
                        <w:t>容」の</w:t>
                      </w:r>
                      <w:r w:rsidRPr="002063D7">
                        <w:rPr>
                          <w:rFonts w:ascii="Times New Roman" w:hAnsi="Times New Roman" w:hint="eastAsia"/>
                        </w:rPr>
                        <w:t>5</w:t>
                      </w:r>
                      <w:r w:rsidRPr="002063D7">
                        <w:rPr>
                          <w:rFonts w:ascii="Times New Roman" w:hAnsi="Times New Roman" w:hint="eastAsia"/>
                        </w:rPr>
                        <w:t>．</w:t>
                      </w:r>
                      <w:r w:rsidRPr="002063D7">
                        <w:rPr>
                          <w:rFonts w:ascii="Times New Roman" w:hAnsi="Times New Roman"/>
                        </w:rPr>
                        <w:t>「</w:t>
                      </w:r>
                      <w:r w:rsidRPr="002063D7">
                        <w:rPr>
                          <w:rFonts w:ascii="Times New Roman" w:hAnsi="Times New Roman" w:hint="eastAsia"/>
                        </w:rPr>
                        <w:t>展開</w:t>
                      </w:r>
                      <w:r>
                        <w:rPr>
                          <w:rFonts w:ascii="Times New Roman" w:hAnsi="Times New Roman"/>
                        </w:rPr>
                        <w:t>する事業内容</w:t>
                      </w:r>
                      <w:r w:rsidR="008E0A89">
                        <w:rPr>
                          <w:rFonts w:ascii="Times New Roman" w:hAnsi="Times New Roman" w:hint="eastAsia"/>
                        </w:rPr>
                        <w:t>・成果</w:t>
                      </w:r>
                      <w:r>
                        <w:rPr>
                          <w:rFonts w:ascii="Times New Roman" w:hAnsi="Times New Roman"/>
                        </w:rPr>
                        <w:t>」で示した</w:t>
                      </w:r>
                      <w:r w:rsidR="0040121E">
                        <w:rPr>
                          <w:rFonts w:ascii="Times New Roman" w:hAnsi="Times New Roman" w:hint="eastAsia"/>
                        </w:rPr>
                        <w:t>調査内容・実証活動及びスケジュール</w:t>
                      </w:r>
                      <w:r w:rsidRPr="00B720FC">
                        <w:rPr>
                          <w:rFonts w:ascii="Times New Roman" w:hAnsi="Times New Roman"/>
                        </w:rPr>
                        <w:t>と対応させること。</w:t>
                      </w:r>
                    </w:p>
                  </w:txbxContent>
                </v:textbox>
                <w10:wrap type="square"/>
              </v:shape>
            </w:pict>
          </mc:Fallback>
        </mc:AlternateContent>
      </w:r>
      <w:r w:rsidR="00CA4230" w:rsidRPr="00AF728F">
        <w:rPr>
          <w:rFonts w:cs="ＭＳゴシック" w:hint="eastAsia"/>
          <w:kern w:val="0"/>
          <w:sz w:val="28"/>
          <w:szCs w:val="28"/>
          <w:lang w:eastAsia="zh-TW"/>
        </w:rPr>
        <w:t>経費計画</w:t>
      </w:r>
    </w:p>
    <w:p w14:paraId="7B5DF201" w14:textId="77777777" w:rsidR="00662375" w:rsidRPr="00EB2331" w:rsidRDefault="00662375" w:rsidP="00D3632B">
      <w:pPr>
        <w:autoSpaceDE w:val="0"/>
        <w:autoSpaceDN w:val="0"/>
        <w:adjustRightInd w:val="0"/>
        <w:jc w:val="center"/>
        <w:rPr>
          <w:rFonts w:ascii="Times New Roman" w:hAnsi="Times New Roman"/>
          <w:kern w:val="0"/>
          <w:sz w:val="28"/>
          <w:szCs w:val="28"/>
          <w:lang w:eastAsia="zh-TW"/>
        </w:rPr>
      </w:pPr>
    </w:p>
    <w:p w14:paraId="61119C25" w14:textId="7BB9915A" w:rsidR="00442DC0" w:rsidRPr="002063D7" w:rsidRDefault="00D3632B" w:rsidP="001D53BA">
      <w:pPr>
        <w:autoSpaceDE w:val="0"/>
        <w:autoSpaceDN w:val="0"/>
        <w:adjustRightInd w:val="0"/>
        <w:spacing w:afterLines="50" w:after="168"/>
        <w:jc w:val="left"/>
        <w:rPr>
          <w:rFonts w:ascii="Times New Roman" w:eastAsia="PMingLiU" w:hAnsi="Times New Roman"/>
          <w:kern w:val="0"/>
          <w:szCs w:val="21"/>
          <w:lang w:eastAsia="zh-TW"/>
        </w:rPr>
      </w:pPr>
      <w:r w:rsidRPr="00EB2331">
        <w:rPr>
          <w:rFonts w:ascii="Times New Roman" w:hAnsi="Times New Roman"/>
          <w:kern w:val="0"/>
          <w:szCs w:val="21"/>
          <w:lang w:eastAsia="zh-TW"/>
        </w:rPr>
        <w:t>１．</w:t>
      </w:r>
      <w:r w:rsidR="000E06E0" w:rsidRPr="00D52604">
        <w:rPr>
          <w:rFonts w:ascii="Times New Roman" w:hAnsi="Times New Roman" w:hint="eastAsia"/>
          <w:kern w:val="0"/>
          <w:szCs w:val="21"/>
        </w:rPr>
        <w:t>調査研究</w:t>
      </w:r>
      <w:r w:rsidR="00662375" w:rsidRPr="002063D7">
        <w:rPr>
          <w:rFonts w:ascii="Times New Roman" w:hAnsi="Times New Roman"/>
          <w:kern w:val="0"/>
          <w:szCs w:val="21"/>
          <w:lang w:eastAsia="zh-TW"/>
        </w:rPr>
        <w:t>対象</w:t>
      </w:r>
      <w:r w:rsidRPr="002063D7">
        <w:rPr>
          <w:rFonts w:ascii="Times New Roman" w:hAnsi="Times New Roman"/>
          <w:kern w:val="0"/>
          <w:szCs w:val="21"/>
          <w:lang w:eastAsia="zh-TW"/>
        </w:rPr>
        <w:t>経費予定額</w:t>
      </w:r>
    </w:p>
    <w:p w14:paraId="26E2B20D" w14:textId="388155DD" w:rsidR="00A95B75" w:rsidRPr="002063D7" w:rsidRDefault="00662375" w:rsidP="00A95B75">
      <w:pPr>
        <w:autoSpaceDE w:val="0"/>
        <w:autoSpaceDN w:val="0"/>
        <w:adjustRightInd w:val="0"/>
        <w:rPr>
          <w:rFonts w:cs="ＭＳゴシック"/>
          <w:kern w:val="0"/>
          <w:szCs w:val="21"/>
        </w:rPr>
      </w:pPr>
      <w:r w:rsidRPr="002063D7">
        <w:rPr>
          <w:rFonts w:ascii="Times New Roman" w:eastAsiaTheme="minorEastAsia" w:hAnsi="Times New Roman"/>
          <w:kern w:val="0"/>
          <w:szCs w:val="21"/>
        </w:rPr>
        <w:t xml:space="preserve">　</w:t>
      </w:r>
      <w:r w:rsidR="00A95B75" w:rsidRPr="002063D7">
        <w:rPr>
          <w:rFonts w:ascii="Times New Roman" w:eastAsiaTheme="minorEastAsia" w:hAnsi="Times New Roman"/>
          <w:kern w:val="0"/>
          <w:szCs w:val="21"/>
        </w:rPr>
        <w:t>記入例を参考に、</w:t>
      </w:r>
      <w:r w:rsidR="000E06E0">
        <w:rPr>
          <w:rFonts w:ascii="Times New Roman" w:hAnsi="Times New Roman" w:hint="eastAsia"/>
          <w:kern w:val="0"/>
          <w:szCs w:val="21"/>
        </w:rPr>
        <w:t>調査研究</w:t>
      </w:r>
      <w:r w:rsidR="009B0964">
        <w:rPr>
          <w:rFonts w:ascii="Times New Roman" w:hAnsi="Times New Roman"/>
          <w:kern w:val="0"/>
          <w:szCs w:val="21"/>
        </w:rPr>
        <w:t>対象経費については、</w:t>
      </w:r>
      <w:r w:rsidR="009B0964">
        <w:rPr>
          <w:rFonts w:ascii="Times New Roman" w:hAnsi="Times New Roman" w:hint="eastAsia"/>
          <w:kern w:val="0"/>
          <w:szCs w:val="21"/>
        </w:rPr>
        <w:t>細目</w:t>
      </w:r>
      <w:r w:rsidR="00A95B75" w:rsidRPr="002063D7">
        <w:rPr>
          <w:rFonts w:ascii="Times New Roman" w:hAnsi="Times New Roman"/>
          <w:kern w:val="0"/>
          <w:szCs w:val="21"/>
        </w:rPr>
        <w:t>ごとに単価、数量、内訳・用途を記載すること。なお、選定の結果、採択候補となった機関においては、契約に向けた調整の際に、見積根拠となる資料の提出を求める</w:t>
      </w:r>
      <w:r w:rsidR="009B0964">
        <w:rPr>
          <w:rFonts w:ascii="Times New Roman" w:hAnsi="Times New Roman" w:hint="eastAsia"/>
          <w:kern w:val="0"/>
          <w:szCs w:val="21"/>
        </w:rPr>
        <w:t>ことがある</w:t>
      </w:r>
      <w:r w:rsidR="00A95B75" w:rsidRPr="002063D7">
        <w:rPr>
          <w:rFonts w:cs="ＭＳゴシック" w:hint="eastAsia"/>
          <w:kern w:val="0"/>
          <w:szCs w:val="21"/>
        </w:rPr>
        <w:t>。</w:t>
      </w:r>
    </w:p>
    <w:p w14:paraId="6141C0FE" w14:textId="77777777" w:rsidR="00A95B75" w:rsidRDefault="00A95B75" w:rsidP="00D3632B">
      <w:pPr>
        <w:autoSpaceDE w:val="0"/>
        <w:autoSpaceDN w:val="0"/>
        <w:adjustRightInd w:val="0"/>
        <w:jc w:val="left"/>
        <w:rPr>
          <w:rFonts w:cs="ＭＳゴシック"/>
          <w:kern w:val="0"/>
          <w:szCs w:val="21"/>
          <w:highlight w:val="cyan"/>
        </w:rPr>
      </w:pPr>
    </w:p>
    <w:p w14:paraId="1D18BA80" w14:textId="77777777" w:rsidR="00A95B75" w:rsidRDefault="00A95B75" w:rsidP="00D3632B">
      <w:pPr>
        <w:autoSpaceDE w:val="0"/>
        <w:autoSpaceDN w:val="0"/>
        <w:adjustRightInd w:val="0"/>
        <w:jc w:val="left"/>
        <w:rPr>
          <w:rFonts w:cs="ＭＳゴシック"/>
          <w:kern w:val="0"/>
          <w:szCs w:val="21"/>
          <w:highlight w:val="cyan"/>
        </w:rPr>
        <w:sectPr w:rsidR="00A95B75" w:rsidSect="00CE6032">
          <w:headerReference w:type="even" r:id="rId11"/>
          <w:headerReference w:type="default" r:id="rId12"/>
          <w:footerReference w:type="even" r:id="rId13"/>
          <w:footerReference w:type="default" r:id="rId14"/>
          <w:headerReference w:type="first" r:id="rId15"/>
          <w:footerReference w:type="first" r:id="rId16"/>
          <w:pgSz w:w="11907" w:h="16840" w:code="9"/>
          <w:pgMar w:top="1985" w:right="1701" w:bottom="1701" w:left="1701" w:header="851" w:footer="992" w:gutter="0"/>
          <w:cols w:space="425"/>
          <w:docGrid w:type="lines" w:linePitch="337"/>
        </w:sectPr>
      </w:pPr>
    </w:p>
    <w:p w14:paraId="7BA02056" w14:textId="18788D6B" w:rsidR="00D3632B" w:rsidRPr="0023748B" w:rsidRDefault="0023748B" w:rsidP="0023748B">
      <w:pPr>
        <w:autoSpaceDE w:val="0"/>
        <w:autoSpaceDN w:val="0"/>
        <w:adjustRightInd w:val="0"/>
        <w:jc w:val="left"/>
        <w:rPr>
          <w:rFonts w:asciiTheme="majorEastAsia" w:eastAsiaTheme="majorEastAsia" w:hAnsiTheme="majorEastAsia" w:cs="ＭＳゴシック"/>
          <w:b/>
          <w:kern w:val="0"/>
          <w:szCs w:val="20"/>
        </w:rPr>
      </w:pPr>
      <w:r w:rsidRPr="0023748B">
        <w:rPr>
          <w:rFonts w:asciiTheme="majorEastAsia" w:eastAsiaTheme="majorEastAsia" w:hAnsiTheme="majorEastAsia" w:cs="ＭＳゴシック" w:hint="eastAsia"/>
          <w:b/>
          <w:kern w:val="0"/>
          <w:sz w:val="22"/>
          <w:szCs w:val="21"/>
        </w:rPr>
        <w:lastRenderedPageBreak/>
        <w:t>＜</w:t>
      </w:r>
      <w:r w:rsidR="0040121E">
        <w:rPr>
          <w:rFonts w:asciiTheme="majorEastAsia" w:eastAsiaTheme="majorEastAsia" w:hAnsiTheme="majorEastAsia" w:cs="ＭＳゴシック" w:hint="eastAsia"/>
          <w:b/>
          <w:kern w:val="0"/>
          <w:sz w:val="22"/>
          <w:szCs w:val="21"/>
        </w:rPr>
        <w:t>令和3</w:t>
      </w:r>
      <w:r w:rsidR="00394A4D">
        <w:rPr>
          <w:rFonts w:asciiTheme="majorEastAsia" w:eastAsiaTheme="majorEastAsia" w:hAnsiTheme="majorEastAsia" w:cs="ＭＳゴシック" w:hint="eastAsia"/>
          <w:b/>
          <w:kern w:val="0"/>
          <w:sz w:val="22"/>
          <w:szCs w:val="21"/>
        </w:rPr>
        <w:t>年度（</w:t>
      </w:r>
      <w:r w:rsidR="0040121E">
        <w:rPr>
          <w:rFonts w:asciiTheme="majorEastAsia" w:eastAsiaTheme="majorEastAsia" w:hAnsiTheme="majorEastAsia" w:cs="ＭＳゴシック" w:hint="eastAsia"/>
          <w:b/>
          <w:kern w:val="0"/>
          <w:sz w:val="22"/>
          <w:szCs w:val="21"/>
        </w:rPr>
        <w:t>令和3</w:t>
      </w:r>
      <w:r w:rsidR="00394A4D">
        <w:rPr>
          <w:rFonts w:asciiTheme="majorEastAsia" w:eastAsiaTheme="majorEastAsia" w:hAnsiTheme="majorEastAsia" w:cs="ＭＳゴシック" w:hint="eastAsia"/>
          <w:b/>
          <w:kern w:val="0"/>
          <w:sz w:val="22"/>
          <w:szCs w:val="21"/>
        </w:rPr>
        <w:t>年</w:t>
      </w:r>
      <w:r w:rsidR="0040121E">
        <w:rPr>
          <w:rFonts w:asciiTheme="majorEastAsia" w:eastAsiaTheme="majorEastAsia" w:hAnsiTheme="majorEastAsia" w:cs="ＭＳゴシック" w:hint="eastAsia"/>
          <w:b/>
          <w:kern w:val="0"/>
          <w:sz w:val="22"/>
          <w:szCs w:val="21"/>
        </w:rPr>
        <w:t>7</w:t>
      </w:r>
      <w:r w:rsidR="00394A4D">
        <w:rPr>
          <w:rFonts w:asciiTheme="majorEastAsia" w:eastAsiaTheme="majorEastAsia" w:hAnsiTheme="majorEastAsia" w:cs="ＭＳゴシック" w:hint="eastAsia"/>
          <w:b/>
          <w:kern w:val="0"/>
          <w:sz w:val="22"/>
          <w:szCs w:val="21"/>
        </w:rPr>
        <w:t>月頃～</w:t>
      </w:r>
      <w:r w:rsidR="0040121E">
        <w:rPr>
          <w:rFonts w:asciiTheme="majorEastAsia" w:eastAsiaTheme="majorEastAsia" w:hAnsiTheme="majorEastAsia" w:cs="ＭＳゴシック" w:hint="eastAsia"/>
          <w:b/>
          <w:kern w:val="0"/>
          <w:sz w:val="22"/>
          <w:szCs w:val="21"/>
        </w:rPr>
        <w:t>令和4</w:t>
      </w:r>
      <w:r w:rsidR="00394A4D">
        <w:rPr>
          <w:rFonts w:asciiTheme="majorEastAsia" w:eastAsiaTheme="majorEastAsia" w:hAnsiTheme="majorEastAsia" w:cs="ＭＳゴシック" w:hint="eastAsia"/>
          <w:b/>
          <w:kern w:val="0"/>
          <w:sz w:val="22"/>
          <w:szCs w:val="21"/>
        </w:rPr>
        <w:t>年</w:t>
      </w:r>
      <w:r>
        <w:rPr>
          <w:rFonts w:asciiTheme="majorEastAsia" w:eastAsiaTheme="majorEastAsia" w:hAnsiTheme="majorEastAsia" w:cs="ＭＳゴシック" w:hint="eastAsia"/>
          <w:b/>
          <w:kern w:val="0"/>
          <w:sz w:val="22"/>
          <w:szCs w:val="21"/>
        </w:rPr>
        <w:t>2月を想定）</w:t>
      </w:r>
      <w:r w:rsidRPr="0023748B">
        <w:rPr>
          <w:rFonts w:asciiTheme="majorEastAsia" w:eastAsiaTheme="majorEastAsia" w:hAnsiTheme="majorEastAsia" w:cs="ＭＳゴシック" w:hint="eastAsia"/>
          <w:b/>
          <w:kern w:val="0"/>
          <w:sz w:val="22"/>
          <w:szCs w:val="21"/>
        </w:rPr>
        <w:t>＞</w:t>
      </w:r>
    </w:p>
    <w:p w14:paraId="1FB7F870" w14:textId="37BF9162" w:rsidR="00024E76" w:rsidRDefault="0023748B" w:rsidP="004902D6">
      <w:pPr>
        <w:autoSpaceDE w:val="0"/>
        <w:autoSpaceDN w:val="0"/>
        <w:adjustRightInd w:val="0"/>
        <w:spacing w:line="240" w:lineRule="exact"/>
        <w:jc w:val="right"/>
        <w:rPr>
          <w:rFonts w:cs="ＭＳゴシック"/>
          <w:kern w:val="0"/>
          <w:szCs w:val="21"/>
        </w:rPr>
      </w:pPr>
      <w:r>
        <w:rPr>
          <w:rFonts w:cs="ＭＳゴシック" w:hint="eastAsia"/>
          <w:kern w:val="0"/>
          <w:sz w:val="20"/>
          <w:szCs w:val="20"/>
        </w:rPr>
        <w:t xml:space="preserve">　</w:t>
      </w:r>
      <w:r w:rsidR="004902D6" w:rsidRPr="00E71666">
        <w:rPr>
          <w:rFonts w:cs="ＭＳゴシック" w:hint="eastAsia"/>
          <w:kern w:val="0"/>
          <w:sz w:val="20"/>
          <w:szCs w:val="20"/>
          <w:lang w:eastAsia="zh-TW"/>
        </w:rPr>
        <w:t>（単位：</w:t>
      </w:r>
      <w:r w:rsidR="004902D6" w:rsidRPr="00E71666">
        <w:rPr>
          <w:rFonts w:cs="ＭＳゴシック" w:hint="eastAsia"/>
          <w:kern w:val="0"/>
          <w:sz w:val="20"/>
          <w:szCs w:val="20"/>
          <w:lang w:eastAsia="zh-TW"/>
        </w:rPr>
        <w:t xml:space="preserve"> </w:t>
      </w:r>
      <w:r w:rsidR="004902D6" w:rsidRPr="00E71666">
        <w:rPr>
          <w:rFonts w:cs="ＭＳゴシック" w:hint="eastAsia"/>
          <w:kern w:val="0"/>
          <w:sz w:val="20"/>
          <w:szCs w:val="20"/>
          <w:lang w:eastAsia="zh-TW"/>
        </w:rPr>
        <w:t>円）</w:t>
      </w:r>
      <w:r w:rsidR="004902D6">
        <w:rPr>
          <w:rFonts w:cs="ＭＳゴシック" w:hint="eastAsia"/>
          <w:kern w:val="0"/>
          <w:sz w:val="20"/>
          <w:szCs w:val="20"/>
        </w:rPr>
        <w:t xml:space="preserve">　</w:t>
      </w:r>
    </w:p>
    <w:tbl>
      <w:tblPr>
        <w:tblW w:w="9600" w:type="dxa"/>
        <w:tblInd w:w="-436" w:type="dxa"/>
        <w:tblCellMar>
          <w:left w:w="99" w:type="dxa"/>
          <w:right w:w="99" w:type="dxa"/>
        </w:tblCellMar>
        <w:tblLook w:val="04A0" w:firstRow="1" w:lastRow="0" w:firstColumn="1" w:lastColumn="0" w:noHBand="0" w:noVBand="1"/>
      </w:tblPr>
      <w:tblGrid>
        <w:gridCol w:w="576"/>
        <w:gridCol w:w="718"/>
        <w:gridCol w:w="1595"/>
        <w:gridCol w:w="1049"/>
        <w:gridCol w:w="1361"/>
        <w:gridCol w:w="204"/>
        <w:gridCol w:w="1208"/>
        <w:gridCol w:w="2889"/>
      </w:tblGrid>
      <w:tr w:rsidR="00D73DA8" w:rsidRPr="00D73DA8" w14:paraId="0590EB52" w14:textId="77777777" w:rsidTr="0040121E">
        <w:trPr>
          <w:trHeight w:val="304"/>
        </w:trPr>
        <w:tc>
          <w:tcPr>
            <w:tcW w:w="576" w:type="dxa"/>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14:paraId="6EA2204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費目</w:t>
            </w:r>
          </w:p>
        </w:tc>
        <w:tc>
          <w:tcPr>
            <w:tcW w:w="718" w:type="dxa"/>
            <w:vMerge w:val="restart"/>
            <w:tcBorders>
              <w:top w:val="single" w:sz="8" w:space="0" w:color="auto"/>
              <w:left w:val="single" w:sz="4" w:space="0" w:color="auto"/>
              <w:bottom w:val="single" w:sz="12" w:space="0" w:color="000000"/>
              <w:right w:val="double" w:sz="4" w:space="0" w:color="auto"/>
            </w:tcBorders>
            <w:shd w:val="clear" w:color="auto" w:fill="auto"/>
            <w:vAlign w:val="center"/>
            <w:hideMark/>
          </w:tcPr>
          <w:p w14:paraId="5CBD5C6C"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種別</w:t>
            </w:r>
          </w:p>
        </w:tc>
        <w:tc>
          <w:tcPr>
            <w:tcW w:w="8306" w:type="dxa"/>
            <w:gridSpan w:val="6"/>
            <w:tcBorders>
              <w:top w:val="single" w:sz="8" w:space="0" w:color="auto"/>
              <w:left w:val="double" w:sz="4" w:space="0" w:color="auto"/>
              <w:bottom w:val="single" w:sz="2" w:space="0" w:color="auto"/>
              <w:right w:val="single" w:sz="8" w:space="0" w:color="auto"/>
            </w:tcBorders>
            <w:shd w:val="clear" w:color="auto" w:fill="auto"/>
            <w:noWrap/>
            <w:vAlign w:val="center"/>
            <w:hideMark/>
          </w:tcPr>
          <w:p w14:paraId="678F7539" w14:textId="73E6D59C" w:rsidR="00D73DA8" w:rsidRPr="00D73DA8" w:rsidRDefault="000E06E0" w:rsidP="000E06E0">
            <w:pPr>
              <w:widowControl/>
              <w:jc w:val="center"/>
              <w:rPr>
                <w:rFonts w:ascii="ＭＳ Ｐゴシック" w:eastAsia="ＭＳ Ｐゴシック" w:hAnsi="ＭＳ Ｐゴシック" w:cs="ＭＳ Ｐゴシック"/>
                <w:color w:val="000000"/>
                <w:kern w:val="0"/>
                <w:sz w:val="20"/>
                <w:szCs w:val="20"/>
                <w:lang w:val="en-US" w:eastAsia="zh-TW" w:bidi="mn-Mong-CN"/>
              </w:rPr>
            </w:pPr>
            <w:r w:rsidRPr="00D52604">
              <w:rPr>
                <w:rFonts w:ascii="Times New Roman" w:hAnsi="Times New Roman" w:hint="eastAsia"/>
                <w:kern w:val="0"/>
                <w:szCs w:val="21"/>
                <w:lang w:eastAsia="zh-TW"/>
              </w:rPr>
              <w:t>調査研究</w:t>
            </w:r>
            <w:r w:rsidRPr="00D52604">
              <w:rPr>
                <w:rFonts w:ascii="Times New Roman" w:hAnsi="Times New Roman"/>
                <w:kern w:val="0"/>
                <w:szCs w:val="21"/>
                <w:lang w:eastAsia="zh-TW"/>
              </w:rPr>
              <w:t>対</w:t>
            </w:r>
            <w:r w:rsidRPr="002063D7">
              <w:rPr>
                <w:rFonts w:ascii="Times New Roman" w:hAnsi="Times New Roman"/>
                <w:kern w:val="0"/>
                <w:szCs w:val="21"/>
                <w:lang w:eastAsia="zh-TW"/>
              </w:rPr>
              <w:t>象経費</w:t>
            </w:r>
          </w:p>
        </w:tc>
      </w:tr>
      <w:tr w:rsidR="00D73DA8" w:rsidRPr="00D73DA8" w14:paraId="45765FE7" w14:textId="77777777" w:rsidTr="0040121E">
        <w:trPr>
          <w:trHeight w:val="600"/>
        </w:trPr>
        <w:tc>
          <w:tcPr>
            <w:tcW w:w="576" w:type="dxa"/>
            <w:vMerge/>
            <w:tcBorders>
              <w:top w:val="single" w:sz="8" w:space="0" w:color="auto"/>
              <w:left w:val="single" w:sz="8" w:space="0" w:color="auto"/>
              <w:bottom w:val="single" w:sz="12" w:space="0" w:color="000000"/>
              <w:right w:val="single" w:sz="4" w:space="0" w:color="auto"/>
            </w:tcBorders>
            <w:vAlign w:val="center"/>
            <w:hideMark/>
          </w:tcPr>
          <w:p w14:paraId="23A0539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8" w:type="dxa"/>
            <w:vMerge/>
            <w:tcBorders>
              <w:top w:val="single" w:sz="8" w:space="0" w:color="auto"/>
              <w:left w:val="single" w:sz="4" w:space="0" w:color="auto"/>
              <w:bottom w:val="single" w:sz="12" w:space="0" w:color="000000"/>
              <w:right w:val="single" w:sz="4" w:space="0" w:color="auto"/>
            </w:tcBorders>
            <w:vAlign w:val="center"/>
            <w:hideMark/>
          </w:tcPr>
          <w:p w14:paraId="58B2FD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95" w:type="dxa"/>
            <w:tcBorders>
              <w:top w:val="single" w:sz="2" w:space="0" w:color="auto"/>
              <w:left w:val="double" w:sz="6" w:space="0" w:color="auto"/>
              <w:bottom w:val="single" w:sz="12" w:space="0" w:color="auto"/>
              <w:right w:val="single" w:sz="4" w:space="0" w:color="auto"/>
            </w:tcBorders>
            <w:shd w:val="clear" w:color="auto" w:fill="auto"/>
            <w:vAlign w:val="center"/>
            <w:hideMark/>
          </w:tcPr>
          <w:p w14:paraId="65AF36F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細目</w:t>
            </w:r>
          </w:p>
        </w:tc>
        <w:tc>
          <w:tcPr>
            <w:tcW w:w="1049" w:type="dxa"/>
            <w:tcBorders>
              <w:top w:val="single" w:sz="2" w:space="0" w:color="auto"/>
              <w:left w:val="nil"/>
              <w:bottom w:val="single" w:sz="12" w:space="0" w:color="auto"/>
              <w:right w:val="nil"/>
            </w:tcBorders>
            <w:shd w:val="clear" w:color="auto" w:fill="auto"/>
            <w:vAlign w:val="center"/>
            <w:hideMark/>
          </w:tcPr>
          <w:p w14:paraId="0DDBD16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単価</w:t>
            </w:r>
            <w:r w:rsidRPr="00D73DA8">
              <w:rPr>
                <w:rFonts w:ascii="ＭＳ Ｐゴシック" w:eastAsia="ＭＳ Ｐゴシック" w:hAnsi="ＭＳ Ｐゴシック" w:cs="ＭＳ Ｐゴシック" w:hint="eastAsia"/>
                <w:color w:val="000000"/>
                <w:kern w:val="0"/>
                <w:sz w:val="20"/>
                <w:szCs w:val="20"/>
                <w:lang w:val="en-US" w:bidi="mn-Mong-CN"/>
              </w:rPr>
              <w:br/>
              <w:t>（円貨）</w:t>
            </w:r>
          </w:p>
        </w:tc>
        <w:tc>
          <w:tcPr>
            <w:tcW w:w="1565" w:type="dxa"/>
            <w:gridSpan w:val="2"/>
            <w:tcBorders>
              <w:top w:val="single" w:sz="2" w:space="0" w:color="auto"/>
              <w:left w:val="single" w:sz="4" w:space="0" w:color="auto"/>
              <w:bottom w:val="single" w:sz="12" w:space="0" w:color="auto"/>
              <w:right w:val="single" w:sz="4" w:space="0" w:color="000000"/>
            </w:tcBorders>
            <w:shd w:val="clear" w:color="auto" w:fill="auto"/>
            <w:noWrap/>
            <w:vAlign w:val="center"/>
            <w:hideMark/>
          </w:tcPr>
          <w:p w14:paraId="44FD676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数量</w:t>
            </w:r>
          </w:p>
        </w:tc>
        <w:tc>
          <w:tcPr>
            <w:tcW w:w="1208" w:type="dxa"/>
            <w:tcBorders>
              <w:top w:val="single" w:sz="2" w:space="0" w:color="auto"/>
              <w:left w:val="nil"/>
              <w:bottom w:val="single" w:sz="12" w:space="0" w:color="auto"/>
              <w:right w:val="single" w:sz="4" w:space="0" w:color="auto"/>
            </w:tcBorders>
            <w:shd w:val="clear" w:color="auto" w:fill="auto"/>
            <w:noWrap/>
            <w:vAlign w:val="center"/>
            <w:hideMark/>
          </w:tcPr>
          <w:p w14:paraId="4874FEC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合計</w:t>
            </w:r>
          </w:p>
        </w:tc>
        <w:tc>
          <w:tcPr>
            <w:tcW w:w="2889" w:type="dxa"/>
            <w:tcBorders>
              <w:top w:val="single" w:sz="2" w:space="0" w:color="auto"/>
              <w:left w:val="nil"/>
              <w:bottom w:val="single" w:sz="12" w:space="0" w:color="auto"/>
              <w:right w:val="single" w:sz="8" w:space="0" w:color="auto"/>
            </w:tcBorders>
            <w:shd w:val="clear" w:color="auto" w:fill="auto"/>
            <w:vAlign w:val="center"/>
            <w:hideMark/>
          </w:tcPr>
          <w:p w14:paraId="4B6038F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内訳・用途</w:t>
            </w:r>
          </w:p>
        </w:tc>
      </w:tr>
      <w:tr w:rsidR="00D73DA8" w:rsidRPr="00D73DA8" w14:paraId="69857592" w14:textId="77777777" w:rsidTr="00056AD2">
        <w:trPr>
          <w:trHeight w:val="276"/>
        </w:trPr>
        <w:tc>
          <w:tcPr>
            <w:tcW w:w="576" w:type="dxa"/>
            <w:vMerge w:val="restart"/>
            <w:tcBorders>
              <w:top w:val="nil"/>
              <w:left w:val="single" w:sz="8" w:space="0" w:color="auto"/>
              <w:bottom w:val="single" w:sz="4" w:space="0" w:color="000000"/>
              <w:right w:val="single" w:sz="4" w:space="0" w:color="auto"/>
            </w:tcBorders>
            <w:shd w:val="clear" w:color="auto" w:fill="auto"/>
            <w:vAlign w:val="center"/>
            <w:hideMark/>
          </w:tcPr>
          <w:p w14:paraId="694A0AA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8871AB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諸謝金</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2195A0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19F1C6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40106F4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518AFAC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BC345E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D5ED10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41A7DFB"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FFC4A4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CB9DF9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1C3188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49155E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569A3F3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7678CE5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390CEE1"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55D372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4135E741"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75FEEB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6557E8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8E2F22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2570B37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FA181E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2201FC3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F75B575"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BF58C9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261E7C5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旅費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A95753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2BDB33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52920E4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483B12A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D46C45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EE62D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665F0B8"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01BEFE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732986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B0D58E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A174F5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0B4C48E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089671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E7B1DF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4387ED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95EE627"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FD07F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CBF494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016BB19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1B88C4B3"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8EECE8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2C7541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82B9F63"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8B03C6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C0A649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借損料</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5C26DB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EF701E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4510FC9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37B8235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E30E10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4359F4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85C37D5"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C8E6ED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F3EC15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58CDA7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7A6AED3"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408D9E1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13F665C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6EAAFDB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0D577A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E20E200"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4D6AB0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A6B7A9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184BC1CA"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2D56135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5A2FAEF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7259125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CB6D033" w14:textId="77777777" w:rsidTr="00056AD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2E8B10E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28149E9A"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印刷製本費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A15394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B42857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22074D6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0D30FEC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BA9C42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AD79D3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4CF142FF"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C5DF51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3B91496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4FB9D59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7443EF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0030C1F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698E86C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BD4B2B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9DA0B5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75B8264"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EA4144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7AB4B0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616B0857"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622BCA8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450627A3"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182B7CB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2AD3BC2"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CA62C5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FFE2A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消耗品費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CA784A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6199B06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6011F55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2BFD660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340754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ADF46D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B776560"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ADA6E4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8C5436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2B6B2E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5F96F5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6D31B51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26FC6A8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C8F819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86BD28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963EBA0"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E78C46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A147E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7F4262E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30D8186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D2CBF9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68C003F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682DF11"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953200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04FFC02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627A458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7CACF0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0A73DCE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19EDB88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FCDA2A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1EE5F20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1D62B8E"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5B477E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769968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8C1050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FE994C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1EFEB1C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2BF7CED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CC66E2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37DF2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48F2A580"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051B9D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A52F2A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5B33B51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69B693F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1C571A1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5490900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D36858D" w14:textId="77777777" w:rsidTr="00056AD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1FC3FF7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2D05AC"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通信運搬費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33F783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4F3C2E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0689DBF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71C933E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ED816B4"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2EBDAD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8AB9DD3"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FAE553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0E0783B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1548C1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38F70A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20E17AC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053002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DD908A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A2DC35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82B9E21"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AD26A7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54C182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3347425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4FCA04D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1427724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85822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8105406" w14:textId="77777777" w:rsidTr="00056AD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3C5E4F5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16F0D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雑役務費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021091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E67AE8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0A9F105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134396C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2FC25B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E3F93A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2FED28B"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574224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354BF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54A830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6907C7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400345B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5896FDB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390F73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B69556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9CD406E"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4E0152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3997B2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0215464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0536E35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25BC8BF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D52BA9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C39332F" w14:textId="77777777" w:rsidTr="00056AD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522DB10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EC1C5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消費税相当額</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60869E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BD2DDF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539B196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002ABD9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2B7372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9CB6D9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685A5271"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96D621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459329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CF7D9E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4B701C9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2706597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39A357C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A6AC7C1"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7D7E10E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C2D283D"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C1996A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CB4C0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D37E46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5442E431"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2539074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17D973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9B41C2C" w14:textId="77777777" w:rsidTr="00056AD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3B6D5C4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927" w:type="dxa"/>
            <w:gridSpan w:val="5"/>
            <w:tcBorders>
              <w:top w:val="single" w:sz="4" w:space="0" w:color="auto"/>
              <w:left w:val="nil"/>
              <w:bottom w:val="single" w:sz="4" w:space="0" w:color="auto"/>
              <w:right w:val="nil"/>
            </w:tcBorders>
            <w:shd w:val="clear" w:color="000000" w:fill="BFBFBF"/>
            <w:vAlign w:val="center"/>
            <w:hideMark/>
          </w:tcPr>
          <w:p w14:paraId="6D7967B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　合計</w:t>
            </w:r>
          </w:p>
        </w:tc>
        <w:tc>
          <w:tcPr>
            <w:tcW w:w="1208" w:type="dxa"/>
            <w:tcBorders>
              <w:top w:val="nil"/>
              <w:left w:val="nil"/>
              <w:bottom w:val="single" w:sz="4" w:space="0" w:color="auto"/>
              <w:right w:val="single" w:sz="4" w:space="0" w:color="auto"/>
            </w:tcBorders>
            <w:shd w:val="clear" w:color="000000" w:fill="BFBFBF"/>
            <w:noWrap/>
            <w:vAlign w:val="center"/>
            <w:hideMark/>
          </w:tcPr>
          <w:p w14:paraId="658C5DC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BFBFBF"/>
            <w:vAlign w:val="center"/>
            <w:hideMark/>
          </w:tcPr>
          <w:p w14:paraId="54F658A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9B431B2" w14:textId="77777777" w:rsidTr="00056AD2">
        <w:trPr>
          <w:trHeight w:val="450"/>
        </w:trPr>
        <w:tc>
          <w:tcPr>
            <w:tcW w:w="129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DA9701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一般管理費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483F083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52AED3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4ADC0D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76ECDDD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7808986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89" w:type="dxa"/>
            <w:tcBorders>
              <w:top w:val="nil"/>
              <w:left w:val="nil"/>
              <w:bottom w:val="single" w:sz="4" w:space="0" w:color="auto"/>
              <w:right w:val="single" w:sz="8" w:space="0" w:color="auto"/>
            </w:tcBorders>
            <w:shd w:val="clear" w:color="auto" w:fill="auto"/>
            <w:vAlign w:val="center"/>
            <w:hideMark/>
          </w:tcPr>
          <w:p w14:paraId="7CCC03A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2369DDE" w14:textId="77777777" w:rsidTr="00056AD2">
        <w:trPr>
          <w:trHeight w:val="276"/>
        </w:trPr>
        <w:tc>
          <w:tcPr>
            <w:tcW w:w="576" w:type="dxa"/>
            <w:tcBorders>
              <w:top w:val="nil"/>
              <w:left w:val="nil"/>
              <w:bottom w:val="nil"/>
              <w:right w:val="nil"/>
            </w:tcBorders>
            <w:shd w:val="clear" w:color="auto" w:fill="auto"/>
            <w:vAlign w:val="center"/>
            <w:hideMark/>
          </w:tcPr>
          <w:p w14:paraId="50E35D6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tcBorders>
              <w:top w:val="nil"/>
              <w:left w:val="nil"/>
              <w:bottom w:val="nil"/>
              <w:right w:val="nil"/>
            </w:tcBorders>
            <w:shd w:val="clear" w:color="auto" w:fill="auto"/>
            <w:vAlign w:val="center"/>
            <w:hideMark/>
          </w:tcPr>
          <w:p w14:paraId="3D82BC77"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5B84F3BA"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1686FFE3"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361" w:type="dxa"/>
            <w:tcBorders>
              <w:top w:val="nil"/>
              <w:left w:val="nil"/>
              <w:bottom w:val="nil"/>
              <w:right w:val="nil"/>
            </w:tcBorders>
            <w:shd w:val="clear" w:color="auto" w:fill="auto"/>
            <w:noWrap/>
            <w:vAlign w:val="center"/>
            <w:hideMark/>
          </w:tcPr>
          <w:p w14:paraId="54136EB9"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c>
          <w:tcPr>
            <w:tcW w:w="204" w:type="dxa"/>
            <w:tcBorders>
              <w:top w:val="nil"/>
              <w:left w:val="nil"/>
              <w:bottom w:val="nil"/>
              <w:right w:val="nil"/>
            </w:tcBorders>
            <w:shd w:val="clear" w:color="auto" w:fill="auto"/>
            <w:noWrap/>
            <w:vAlign w:val="center"/>
            <w:hideMark/>
          </w:tcPr>
          <w:p w14:paraId="088B7F16"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208" w:type="dxa"/>
            <w:tcBorders>
              <w:top w:val="nil"/>
              <w:left w:val="nil"/>
              <w:bottom w:val="nil"/>
              <w:right w:val="nil"/>
            </w:tcBorders>
            <w:shd w:val="clear" w:color="auto" w:fill="auto"/>
            <w:noWrap/>
            <w:vAlign w:val="center"/>
            <w:hideMark/>
          </w:tcPr>
          <w:p w14:paraId="6A97143B"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2889" w:type="dxa"/>
            <w:tcBorders>
              <w:top w:val="nil"/>
              <w:left w:val="nil"/>
              <w:bottom w:val="nil"/>
              <w:right w:val="nil"/>
            </w:tcBorders>
            <w:shd w:val="clear" w:color="auto" w:fill="auto"/>
            <w:vAlign w:val="center"/>
            <w:hideMark/>
          </w:tcPr>
          <w:p w14:paraId="40EFFFD6"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r>
      <w:tr w:rsidR="00D73DA8" w:rsidRPr="00D73DA8" w14:paraId="7601A62C" w14:textId="77777777" w:rsidTr="00056AD2">
        <w:trPr>
          <w:trHeight w:val="555"/>
        </w:trPr>
        <w:tc>
          <w:tcPr>
            <w:tcW w:w="576" w:type="dxa"/>
            <w:tcBorders>
              <w:top w:val="nil"/>
              <w:left w:val="nil"/>
              <w:bottom w:val="nil"/>
              <w:right w:val="nil"/>
            </w:tcBorders>
            <w:shd w:val="clear" w:color="auto" w:fill="auto"/>
            <w:vAlign w:val="center"/>
            <w:hideMark/>
          </w:tcPr>
          <w:p w14:paraId="1453216C"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718" w:type="dxa"/>
            <w:tcBorders>
              <w:top w:val="nil"/>
              <w:left w:val="nil"/>
              <w:bottom w:val="nil"/>
              <w:right w:val="nil"/>
            </w:tcBorders>
            <w:shd w:val="clear" w:color="auto" w:fill="auto"/>
            <w:vAlign w:val="center"/>
            <w:hideMark/>
          </w:tcPr>
          <w:p w14:paraId="5435E28E"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324155E0"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0F88489F"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361" w:type="dxa"/>
            <w:tcBorders>
              <w:top w:val="nil"/>
              <w:left w:val="nil"/>
              <w:bottom w:val="nil"/>
              <w:right w:val="nil"/>
            </w:tcBorders>
            <w:shd w:val="clear" w:color="auto" w:fill="auto"/>
            <w:noWrap/>
            <w:vAlign w:val="center"/>
            <w:hideMark/>
          </w:tcPr>
          <w:p w14:paraId="7A56B1D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合計</w:t>
            </w:r>
          </w:p>
        </w:tc>
        <w:tc>
          <w:tcPr>
            <w:tcW w:w="204" w:type="dxa"/>
            <w:tcBorders>
              <w:top w:val="nil"/>
              <w:left w:val="nil"/>
              <w:bottom w:val="nil"/>
              <w:right w:val="single" w:sz="8" w:space="0" w:color="auto"/>
            </w:tcBorders>
            <w:shd w:val="clear" w:color="auto" w:fill="auto"/>
            <w:noWrap/>
            <w:vAlign w:val="center"/>
            <w:hideMark/>
          </w:tcPr>
          <w:p w14:paraId="6AF2244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 xml:space="preserve">　</w:t>
            </w:r>
          </w:p>
        </w:tc>
        <w:tc>
          <w:tcPr>
            <w:tcW w:w="1208" w:type="dxa"/>
            <w:tcBorders>
              <w:top w:val="single" w:sz="8" w:space="0" w:color="auto"/>
              <w:left w:val="nil"/>
              <w:bottom w:val="single" w:sz="8" w:space="0" w:color="auto"/>
              <w:right w:val="single" w:sz="8" w:space="0" w:color="auto"/>
            </w:tcBorders>
            <w:shd w:val="clear" w:color="auto" w:fill="auto"/>
            <w:noWrap/>
            <w:vAlign w:val="center"/>
            <w:hideMark/>
          </w:tcPr>
          <w:p w14:paraId="6667A704"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nil"/>
              <w:right w:val="nil"/>
            </w:tcBorders>
            <w:shd w:val="clear" w:color="auto" w:fill="auto"/>
            <w:vAlign w:val="center"/>
            <w:hideMark/>
          </w:tcPr>
          <w:p w14:paraId="317F26D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円</w:t>
            </w:r>
          </w:p>
        </w:tc>
      </w:tr>
    </w:tbl>
    <w:p w14:paraId="18DDA7A3" w14:textId="03F155BA" w:rsidR="00DC5F85" w:rsidRDefault="00DC5F85" w:rsidP="0023748B">
      <w:pPr>
        <w:autoSpaceDE w:val="0"/>
        <w:autoSpaceDN w:val="0"/>
        <w:adjustRightInd w:val="0"/>
        <w:jc w:val="left"/>
        <w:rPr>
          <w:rFonts w:asciiTheme="majorEastAsia" w:eastAsiaTheme="majorEastAsia" w:hAnsiTheme="majorEastAsia" w:cs="ＭＳゴシック"/>
          <w:b/>
          <w:kern w:val="0"/>
          <w:sz w:val="22"/>
          <w:szCs w:val="21"/>
        </w:rPr>
      </w:pPr>
    </w:p>
    <w:p w14:paraId="2BB2DADD" w14:textId="4A295967" w:rsidR="0040121E" w:rsidRPr="0023748B" w:rsidRDefault="0040121E" w:rsidP="0040121E">
      <w:pPr>
        <w:autoSpaceDE w:val="0"/>
        <w:autoSpaceDN w:val="0"/>
        <w:adjustRightInd w:val="0"/>
        <w:jc w:val="left"/>
        <w:rPr>
          <w:rFonts w:asciiTheme="majorEastAsia" w:eastAsiaTheme="majorEastAsia" w:hAnsiTheme="majorEastAsia" w:cs="ＭＳゴシック"/>
          <w:b/>
          <w:kern w:val="0"/>
          <w:szCs w:val="20"/>
        </w:rPr>
      </w:pPr>
      <w:r w:rsidRPr="0023748B">
        <w:rPr>
          <w:rFonts w:asciiTheme="majorEastAsia" w:eastAsiaTheme="majorEastAsia" w:hAnsiTheme="majorEastAsia" w:cs="ＭＳゴシック" w:hint="eastAsia"/>
          <w:b/>
          <w:kern w:val="0"/>
          <w:sz w:val="22"/>
          <w:szCs w:val="21"/>
        </w:rPr>
        <w:lastRenderedPageBreak/>
        <w:t>＜</w:t>
      </w:r>
      <w:r>
        <w:rPr>
          <w:rFonts w:asciiTheme="majorEastAsia" w:eastAsiaTheme="majorEastAsia" w:hAnsiTheme="majorEastAsia" w:cs="ＭＳゴシック" w:hint="eastAsia"/>
          <w:b/>
          <w:kern w:val="0"/>
          <w:sz w:val="22"/>
          <w:szCs w:val="21"/>
        </w:rPr>
        <w:t>令和4年度（令和4年6月頃～令和5年2月を想定）</w:t>
      </w:r>
      <w:r w:rsidRPr="0023748B">
        <w:rPr>
          <w:rFonts w:asciiTheme="majorEastAsia" w:eastAsiaTheme="majorEastAsia" w:hAnsiTheme="majorEastAsia" w:cs="ＭＳゴシック" w:hint="eastAsia"/>
          <w:b/>
          <w:kern w:val="0"/>
          <w:sz w:val="22"/>
          <w:szCs w:val="21"/>
        </w:rPr>
        <w:t>＞</w:t>
      </w:r>
    </w:p>
    <w:p w14:paraId="07831B4B" w14:textId="77777777" w:rsidR="0040121E" w:rsidRDefault="0040121E" w:rsidP="0040121E">
      <w:pPr>
        <w:autoSpaceDE w:val="0"/>
        <w:autoSpaceDN w:val="0"/>
        <w:adjustRightInd w:val="0"/>
        <w:spacing w:line="240" w:lineRule="exact"/>
        <w:jc w:val="right"/>
        <w:rPr>
          <w:rFonts w:cs="ＭＳゴシック"/>
          <w:kern w:val="0"/>
          <w:szCs w:val="21"/>
        </w:rPr>
      </w:pPr>
      <w:r>
        <w:rPr>
          <w:rFonts w:cs="ＭＳゴシック" w:hint="eastAsia"/>
          <w:kern w:val="0"/>
          <w:sz w:val="20"/>
          <w:szCs w:val="20"/>
        </w:rPr>
        <w:t xml:space="preserve">　</w:t>
      </w:r>
      <w:r w:rsidRPr="00E71666">
        <w:rPr>
          <w:rFonts w:cs="ＭＳゴシック" w:hint="eastAsia"/>
          <w:kern w:val="0"/>
          <w:sz w:val="20"/>
          <w:szCs w:val="20"/>
          <w:lang w:eastAsia="zh-TW"/>
        </w:rPr>
        <w:t>（単位：</w:t>
      </w:r>
      <w:r w:rsidRPr="00E71666">
        <w:rPr>
          <w:rFonts w:cs="ＭＳゴシック" w:hint="eastAsia"/>
          <w:kern w:val="0"/>
          <w:sz w:val="20"/>
          <w:szCs w:val="20"/>
          <w:lang w:eastAsia="zh-TW"/>
        </w:rPr>
        <w:t xml:space="preserve"> </w:t>
      </w:r>
      <w:r w:rsidRPr="00E71666">
        <w:rPr>
          <w:rFonts w:cs="ＭＳゴシック" w:hint="eastAsia"/>
          <w:kern w:val="0"/>
          <w:sz w:val="20"/>
          <w:szCs w:val="20"/>
          <w:lang w:eastAsia="zh-TW"/>
        </w:rPr>
        <w:t>円）</w:t>
      </w:r>
      <w:r>
        <w:rPr>
          <w:rFonts w:cs="ＭＳゴシック" w:hint="eastAsia"/>
          <w:kern w:val="0"/>
          <w:sz w:val="20"/>
          <w:szCs w:val="20"/>
        </w:rPr>
        <w:t xml:space="preserve">　</w:t>
      </w:r>
    </w:p>
    <w:tbl>
      <w:tblPr>
        <w:tblW w:w="9600" w:type="dxa"/>
        <w:tblInd w:w="-436" w:type="dxa"/>
        <w:tblCellMar>
          <w:left w:w="99" w:type="dxa"/>
          <w:right w:w="99" w:type="dxa"/>
        </w:tblCellMar>
        <w:tblLook w:val="04A0" w:firstRow="1" w:lastRow="0" w:firstColumn="1" w:lastColumn="0" w:noHBand="0" w:noVBand="1"/>
      </w:tblPr>
      <w:tblGrid>
        <w:gridCol w:w="576"/>
        <w:gridCol w:w="718"/>
        <w:gridCol w:w="1595"/>
        <w:gridCol w:w="1049"/>
        <w:gridCol w:w="1361"/>
        <w:gridCol w:w="204"/>
        <w:gridCol w:w="1208"/>
        <w:gridCol w:w="2889"/>
      </w:tblGrid>
      <w:tr w:rsidR="0040121E" w:rsidRPr="00D73DA8" w14:paraId="3BF5FFC3" w14:textId="77777777" w:rsidTr="0040121E">
        <w:trPr>
          <w:trHeight w:val="304"/>
        </w:trPr>
        <w:tc>
          <w:tcPr>
            <w:tcW w:w="576" w:type="dxa"/>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14:paraId="4BBAB8E7"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費目</w:t>
            </w:r>
          </w:p>
        </w:tc>
        <w:tc>
          <w:tcPr>
            <w:tcW w:w="718" w:type="dxa"/>
            <w:vMerge w:val="restart"/>
            <w:tcBorders>
              <w:top w:val="single" w:sz="8" w:space="0" w:color="auto"/>
              <w:left w:val="single" w:sz="4" w:space="0" w:color="auto"/>
              <w:bottom w:val="single" w:sz="12" w:space="0" w:color="000000"/>
              <w:right w:val="double" w:sz="4" w:space="0" w:color="auto"/>
            </w:tcBorders>
            <w:shd w:val="clear" w:color="auto" w:fill="auto"/>
            <w:vAlign w:val="center"/>
            <w:hideMark/>
          </w:tcPr>
          <w:p w14:paraId="555459A6"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種別</w:t>
            </w:r>
          </w:p>
        </w:tc>
        <w:tc>
          <w:tcPr>
            <w:tcW w:w="8306" w:type="dxa"/>
            <w:gridSpan w:val="6"/>
            <w:tcBorders>
              <w:top w:val="single" w:sz="8" w:space="0" w:color="auto"/>
              <w:left w:val="double" w:sz="4" w:space="0" w:color="auto"/>
              <w:bottom w:val="single" w:sz="4" w:space="0" w:color="auto"/>
              <w:right w:val="single" w:sz="8" w:space="0" w:color="auto"/>
            </w:tcBorders>
            <w:shd w:val="clear" w:color="auto" w:fill="auto"/>
            <w:noWrap/>
            <w:vAlign w:val="center"/>
            <w:hideMark/>
          </w:tcPr>
          <w:p w14:paraId="20000614" w14:textId="21BA49E7" w:rsidR="0040121E" w:rsidRPr="00D73DA8" w:rsidRDefault="000E06E0" w:rsidP="000E06E0">
            <w:pPr>
              <w:widowControl/>
              <w:jc w:val="center"/>
              <w:rPr>
                <w:rFonts w:ascii="ＭＳ Ｐゴシック" w:eastAsia="ＭＳ Ｐゴシック" w:hAnsi="ＭＳ Ｐゴシック" w:cs="ＭＳ Ｐゴシック"/>
                <w:color w:val="000000"/>
                <w:kern w:val="0"/>
                <w:sz w:val="20"/>
                <w:szCs w:val="20"/>
                <w:lang w:val="en-US" w:eastAsia="zh-TW" w:bidi="mn-Mong-CN"/>
              </w:rPr>
            </w:pPr>
            <w:r w:rsidRPr="00D52604">
              <w:rPr>
                <w:rFonts w:ascii="Times New Roman" w:hAnsi="Times New Roman" w:hint="eastAsia"/>
                <w:kern w:val="0"/>
                <w:szCs w:val="21"/>
                <w:lang w:eastAsia="zh-TW"/>
              </w:rPr>
              <w:t>調査研究</w:t>
            </w:r>
            <w:r w:rsidRPr="00D52604">
              <w:rPr>
                <w:rFonts w:ascii="Times New Roman" w:hAnsi="Times New Roman"/>
                <w:kern w:val="0"/>
                <w:szCs w:val="21"/>
                <w:lang w:eastAsia="zh-TW"/>
              </w:rPr>
              <w:t>対</w:t>
            </w:r>
            <w:r w:rsidRPr="002063D7">
              <w:rPr>
                <w:rFonts w:ascii="Times New Roman" w:hAnsi="Times New Roman"/>
                <w:kern w:val="0"/>
                <w:szCs w:val="21"/>
                <w:lang w:eastAsia="zh-TW"/>
              </w:rPr>
              <w:t>象経費</w:t>
            </w:r>
          </w:p>
        </w:tc>
      </w:tr>
      <w:tr w:rsidR="0040121E" w:rsidRPr="00D73DA8" w14:paraId="25BE696A" w14:textId="77777777" w:rsidTr="00093D20">
        <w:trPr>
          <w:trHeight w:val="600"/>
        </w:trPr>
        <w:tc>
          <w:tcPr>
            <w:tcW w:w="576" w:type="dxa"/>
            <w:vMerge/>
            <w:tcBorders>
              <w:top w:val="single" w:sz="8" w:space="0" w:color="auto"/>
              <w:left w:val="single" w:sz="8" w:space="0" w:color="auto"/>
              <w:bottom w:val="single" w:sz="12" w:space="0" w:color="000000"/>
              <w:right w:val="single" w:sz="4" w:space="0" w:color="auto"/>
            </w:tcBorders>
            <w:vAlign w:val="center"/>
            <w:hideMark/>
          </w:tcPr>
          <w:p w14:paraId="6761B527"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8" w:type="dxa"/>
            <w:vMerge/>
            <w:tcBorders>
              <w:top w:val="single" w:sz="8" w:space="0" w:color="auto"/>
              <w:left w:val="single" w:sz="4" w:space="0" w:color="auto"/>
              <w:bottom w:val="single" w:sz="12" w:space="0" w:color="000000"/>
              <w:right w:val="single" w:sz="4" w:space="0" w:color="auto"/>
            </w:tcBorders>
            <w:vAlign w:val="center"/>
            <w:hideMark/>
          </w:tcPr>
          <w:p w14:paraId="2A6F86C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95" w:type="dxa"/>
            <w:tcBorders>
              <w:top w:val="nil"/>
              <w:left w:val="double" w:sz="6" w:space="0" w:color="auto"/>
              <w:bottom w:val="single" w:sz="12" w:space="0" w:color="auto"/>
              <w:right w:val="single" w:sz="4" w:space="0" w:color="auto"/>
            </w:tcBorders>
            <w:shd w:val="clear" w:color="auto" w:fill="auto"/>
            <w:vAlign w:val="center"/>
            <w:hideMark/>
          </w:tcPr>
          <w:p w14:paraId="1392C342"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細目</w:t>
            </w:r>
          </w:p>
        </w:tc>
        <w:tc>
          <w:tcPr>
            <w:tcW w:w="1049" w:type="dxa"/>
            <w:tcBorders>
              <w:top w:val="nil"/>
              <w:left w:val="nil"/>
              <w:bottom w:val="single" w:sz="12" w:space="0" w:color="auto"/>
              <w:right w:val="nil"/>
            </w:tcBorders>
            <w:shd w:val="clear" w:color="auto" w:fill="auto"/>
            <w:vAlign w:val="center"/>
            <w:hideMark/>
          </w:tcPr>
          <w:p w14:paraId="00598695"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単価</w:t>
            </w:r>
            <w:r w:rsidRPr="00D73DA8">
              <w:rPr>
                <w:rFonts w:ascii="ＭＳ Ｐゴシック" w:eastAsia="ＭＳ Ｐゴシック" w:hAnsi="ＭＳ Ｐゴシック" w:cs="ＭＳ Ｐゴシック" w:hint="eastAsia"/>
                <w:color w:val="000000"/>
                <w:kern w:val="0"/>
                <w:sz w:val="20"/>
                <w:szCs w:val="20"/>
                <w:lang w:val="en-US" w:bidi="mn-Mong-CN"/>
              </w:rPr>
              <w:br/>
              <w:t>（円貨）</w:t>
            </w:r>
          </w:p>
        </w:tc>
        <w:tc>
          <w:tcPr>
            <w:tcW w:w="1565" w:type="dxa"/>
            <w:gridSpan w:val="2"/>
            <w:tcBorders>
              <w:top w:val="single" w:sz="4" w:space="0" w:color="auto"/>
              <w:left w:val="single" w:sz="4" w:space="0" w:color="auto"/>
              <w:bottom w:val="single" w:sz="12" w:space="0" w:color="auto"/>
              <w:right w:val="single" w:sz="4" w:space="0" w:color="000000"/>
            </w:tcBorders>
            <w:shd w:val="clear" w:color="auto" w:fill="auto"/>
            <w:noWrap/>
            <w:vAlign w:val="center"/>
            <w:hideMark/>
          </w:tcPr>
          <w:p w14:paraId="058CC02C"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数量</w:t>
            </w:r>
          </w:p>
        </w:tc>
        <w:tc>
          <w:tcPr>
            <w:tcW w:w="1208" w:type="dxa"/>
            <w:tcBorders>
              <w:top w:val="nil"/>
              <w:left w:val="nil"/>
              <w:bottom w:val="single" w:sz="12" w:space="0" w:color="auto"/>
              <w:right w:val="single" w:sz="4" w:space="0" w:color="auto"/>
            </w:tcBorders>
            <w:shd w:val="clear" w:color="auto" w:fill="auto"/>
            <w:noWrap/>
            <w:vAlign w:val="center"/>
            <w:hideMark/>
          </w:tcPr>
          <w:p w14:paraId="03B51AC0"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合計</w:t>
            </w:r>
          </w:p>
        </w:tc>
        <w:tc>
          <w:tcPr>
            <w:tcW w:w="2889" w:type="dxa"/>
            <w:tcBorders>
              <w:top w:val="nil"/>
              <w:left w:val="nil"/>
              <w:bottom w:val="single" w:sz="12" w:space="0" w:color="auto"/>
              <w:right w:val="single" w:sz="8" w:space="0" w:color="auto"/>
            </w:tcBorders>
            <w:shd w:val="clear" w:color="auto" w:fill="auto"/>
            <w:vAlign w:val="center"/>
            <w:hideMark/>
          </w:tcPr>
          <w:p w14:paraId="55CFF387"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内訳・用途</w:t>
            </w:r>
          </w:p>
        </w:tc>
      </w:tr>
      <w:tr w:rsidR="0040121E" w:rsidRPr="00D73DA8" w14:paraId="45DCEA61" w14:textId="77777777" w:rsidTr="00093D20">
        <w:trPr>
          <w:trHeight w:val="276"/>
        </w:trPr>
        <w:tc>
          <w:tcPr>
            <w:tcW w:w="576" w:type="dxa"/>
            <w:vMerge w:val="restart"/>
            <w:tcBorders>
              <w:top w:val="nil"/>
              <w:left w:val="single" w:sz="8" w:space="0" w:color="auto"/>
              <w:bottom w:val="single" w:sz="4" w:space="0" w:color="000000"/>
              <w:right w:val="single" w:sz="4" w:space="0" w:color="auto"/>
            </w:tcBorders>
            <w:shd w:val="clear" w:color="auto" w:fill="auto"/>
            <w:vAlign w:val="center"/>
            <w:hideMark/>
          </w:tcPr>
          <w:p w14:paraId="14DEC567"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4147B53E"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諸謝金</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700E78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8BF4EB4"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5E3B4AC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23B1543F"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64F9AA15"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8FEE67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57A821DF" w14:textId="77777777" w:rsidTr="00093D20">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718621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0D77871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D8721F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42E4CE2"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7F48394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10C9C44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77B212C"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9B45ED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45164C30" w14:textId="77777777" w:rsidTr="00093D20">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8283CD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AB2828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5D467C5D"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741DD745"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37D869F4"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0465811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4C4E744F" w14:textId="77777777" w:rsidTr="00093D20">
        <w:trPr>
          <w:trHeight w:val="264"/>
        </w:trPr>
        <w:tc>
          <w:tcPr>
            <w:tcW w:w="576" w:type="dxa"/>
            <w:vMerge/>
            <w:tcBorders>
              <w:top w:val="nil"/>
              <w:left w:val="single" w:sz="8" w:space="0" w:color="auto"/>
              <w:bottom w:val="single" w:sz="4" w:space="0" w:color="000000"/>
              <w:right w:val="single" w:sz="4" w:space="0" w:color="auto"/>
            </w:tcBorders>
            <w:vAlign w:val="center"/>
            <w:hideMark/>
          </w:tcPr>
          <w:p w14:paraId="0375987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165FA12"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旅費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0376845"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8A7EFD6"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5DA8DD9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324A3656"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64134F77"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3DC7A5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5F77ED01" w14:textId="77777777" w:rsidTr="00093D20">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8D0DB9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F84B7A5"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18630F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410A56E"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7DA74DE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16650BD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D84C885"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A0D68B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11B2F99" w14:textId="77777777" w:rsidTr="00093D20">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6CC311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3284A84F"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639ADD3"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0DCE4A4D"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3E052CDC"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6796D94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7C5A3F8" w14:textId="77777777" w:rsidTr="00093D20">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AFDC525"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6480D7A2"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借損料</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DDD4EB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6E21E61F"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2586281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26BC41A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F2ED0CD"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20CFFFE"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793B10D5" w14:textId="77777777" w:rsidTr="00093D20">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4301BC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4A5EA4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C1A330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6423C5EA"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4B6C9B5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208F4F3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4DDB955"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91BC40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ACD33C8" w14:textId="77777777" w:rsidTr="00093D20">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A01BD9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FD3B175"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574BC0A6"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102A96C5"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4CE6BDB6"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B08C72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0A0C3116" w14:textId="77777777" w:rsidTr="00093D20">
        <w:trPr>
          <w:trHeight w:val="270"/>
        </w:trPr>
        <w:tc>
          <w:tcPr>
            <w:tcW w:w="576" w:type="dxa"/>
            <w:vMerge/>
            <w:tcBorders>
              <w:top w:val="nil"/>
              <w:left w:val="single" w:sz="8" w:space="0" w:color="auto"/>
              <w:bottom w:val="single" w:sz="4" w:space="0" w:color="000000"/>
              <w:right w:val="single" w:sz="4" w:space="0" w:color="auto"/>
            </w:tcBorders>
            <w:vAlign w:val="center"/>
            <w:hideMark/>
          </w:tcPr>
          <w:p w14:paraId="1D4848D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79200B84"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印刷製本費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D66C0D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4A01A624"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3C4F9456"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53FA783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AE3A390"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1A06984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7F0DCE62" w14:textId="77777777" w:rsidTr="00093D20">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0C3DE4E"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5340A7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883211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9988A33"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4BFABEA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6D70539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942F883"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9445F6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4E5D97D1" w14:textId="77777777" w:rsidTr="00093D20">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FB3741F"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327AA01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55CF34B"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79EE42A8"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448032FF"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0531462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0A1331B5" w14:textId="77777777" w:rsidTr="00093D20">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7960F9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2E18F9D"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消耗品費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24F5FD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A1D755B"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472BF64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7C92FF6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E5D839D"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48EEC7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F29060D" w14:textId="77777777" w:rsidTr="00093D20">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D66AC5F"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06EF742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B47EC7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148359B"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4A3D25A5"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26D9F67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2D1427F"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00F0C10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26797E4" w14:textId="77777777" w:rsidTr="00093D20">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3D9ED86"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A7A19F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6943DB12"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6B382B69"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4E64E3C"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72542DA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7DB50689" w14:textId="77777777" w:rsidTr="00093D20">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B3AB90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16D83787"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FD6F9B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536490D"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3E9D6FD5"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38D81ED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622E2A2"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135D4F3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B244D7A" w14:textId="77777777" w:rsidTr="00093D20">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4C8A4E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06A80B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0D7D32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2CD4D21"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19148E0F"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449A893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778F5441"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0A027D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051A0506" w14:textId="77777777" w:rsidTr="00093D20">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ABCFEE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F8C165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C413449"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5C7FAEF5"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2967D010"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0EA5AE3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373EA98" w14:textId="77777777" w:rsidTr="00093D20">
        <w:trPr>
          <w:trHeight w:val="270"/>
        </w:trPr>
        <w:tc>
          <w:tcPr>
            <w:tcW w:w="576" w:type="dxa"/>
            <w:vMerge/>
            <w:tcBorders>
              <w:top w:val="nil"/>
              <w:left w:val="single" w:sz="8" w:space="0" w:color="auto"/>
              <w:bottom w:val="single" w:sz="4" w:space="0" w:color="000000"/>
              <w:right w:val="single" w:sz="4" w:space="0" w:color="auto"/>
            </w:tcBorders>
            <w:vAlign w:val="center"/>
            <w:hideMark/>
          </w:tcPr>
          <w:p w14:paraId="523F66C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6556076D"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通信運搬費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067D07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9B54657"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5A583AA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05CF7B6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3BDEAA0"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7DEA53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ECFCB8E" w14:textId="77777777" w:rsidTr="00093D20">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0FB9FF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0356D6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CB3B12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49F4A94"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1DFCF8D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0CE236E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D601E1E"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B70509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5772D7B0" w14:textId="77777777" w:rsidTr="00093D20">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4C0CA3E"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31BAD8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77DDCBF7"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12E6C974"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3ACB3165"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2032C9C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1832D6CB" w14:textId="77777777" w:rsidTr="00093D20">
        <w:trPr>
          <w:trHeight w:val="270"/>
        </w:trPr>
        <w:tc>
          <w:tcPr>
            <w:tcW w:w="576" w:type="dxa"/>
            <w:vMerge/>
            <w:tcBorders>
              <w:top w:val="nil"/>
              <w:left w:val="single" w:sz="8" w:space="0" w:color="auto"/>
              <w:bottom w:val="single" w:sz="4" w:space="0" w:color="000000"/>
              <w:right w:val="single" w:sz="4" w:space="0" w:color="auto"/>
            </w:tcBorders>
            <w:vAlign w:val="center"/>
            <w:hideMark/>
          </w:tcPr>
          <w:p w14:paraId="6BC96E5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299A5BDE"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雑役務費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1C314E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4061080"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07B3E0E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1AC7048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6005CBB7"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965246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DA5876C" w14:textId="77777777" w:rsidTr="00093D20">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166ECE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49A6A5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2EEC6D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D4F6FF7"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0B87174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5893A56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33E22C3"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71C8565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17246E41" w14:textId="77777777" w:rsidTr="00093D20">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249141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0893EE9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E3456CB"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28F277F9"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78F15735"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5DAB7E9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4C28A997" w14:textId="77777777" w:rsidTr="00093D20">
        <w:trPr>
          <w:trHeight w:val="270"/>
        </w:trPr>
        <w:tc>
          <w:tcPr>
            <w:tcW w:w="576" w:type="dxa"/>
            <w:vMerge/>
            <w:tcBorders>
              <w:top w:val="nil"/>
              <w:left w:val="single" w:sz="8" w:space="0" w:color="auto"/>
              <w:bottom w:val="single" w:sz="4" w:space="0" w:color="000000"/>
              <w:right w:val="single" w:sz="4" w:space="0" w:color="auto"/>
            </w:tcBorders>
            <w:vAlign w:val="center"/>
            <w:hideMark/>
          </w:tcPr>
          <w:p w14:paraId="6BA66FB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6B184027"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消費税相当額</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C620A7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8371E4F"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7592C2A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1A4311A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A0842E7"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9FB639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A07633F" w14:textId="77777777" w:rsidTr="00093D20">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EFEEAD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484CE1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5E23B5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30B584A"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0546E70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0C18B5D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B0557A5"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07001A8E"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53704187" w14:textId="77777777" w:rsidTr="00093D20">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877416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215CEC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69A9D27F"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32FD532A"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3B6C43DB"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373FAF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7211D4EA" w14:textId="77777777" w:rsidTr="00093D20">
        <w:trPr>
          <w:trHeight w:val="270"/>
        </w:trPr>
        <w:tc>
          <w:tcPr>
            <w:tcW w:w="576" w:type="dxa"/>
            <w:vMerge/>
            <w:tcBorders>
              <w:top w:val="nil"/>
              <w:left w:val="single" w:sz="8" w:space="0" w:color="auto"/>
              <w:bottom w:val="single" w:sz="4" w:space="0" w:color="000000"/>
              <w:right w:val="single" w:sz="4" w:space="0" w:color="auto"/>
            </w:tcBorders>
            <w:vAlign w:val="center"/>
            <w:hideMark/>
          </w:tcPr>
          <w:p w14:paraId="148EC9C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927" w:type="dxa"/>
            <w:gridSpan w:val="5"/>
            <w:tcBorders>
              <w:top w:val="single" w:sz="4" w:space="0" w:color="auto"/>
              <w:left w:val="nil"/>
              <w:bottom w:val="single" w:sz="4" w:space="0" w:color="auto"/>
              <w:right w:val="nil"/>
            </w:tcBorders>
            <w:shd w:val="clear" w:color="000000" w:fill="BFBFBF"/>
            <w:vAlign w:val="center"/>
            <w:hideMark/>
          </w:tcPr>
          <w:p w14:paraId="44DFF385"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　合計</w:t>
            </w:r>
          </w:p>
        </w:tc>
        <w:tc>
          <w:tcPr>
            <w:tcW w:w="1208" w:type="dxa"/>
            <w:tcBorders>
              <w:top w:val="nil"/>
              <w:left w:val="nil"/>
              <w:bottom w:val="single" w:sz="4" w:space="0" w:color="auto"/>
              <w:right w:val="single" w:sz="4" w:space="0" w:color="auto"/>
            </w:tcBorders>
            <w:shd w:val="clear" w:color="000000" w:fill="BFBFBF"/>
            <w:noWrap/>
            <w:vAlign w:val="center"/>
            <w:hideMark/>
          </w:tcPr>
          <w:p w14:paraId="5E8E0470"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BFBFBF"/>
            <w:vAlign w:val="center"/>
            <w:hideMark/>
          </w:tcPr>
          <w:p w14:paraId="094D35B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A708285" w14:textId="77777777" w:rsidTr="00093D20">
        <w:trPr>
          <w:trHeight w:val="450"/>
        </w:trPr>
        <w:tc>
          <w:tcPr>
            <w:tcW w:w="129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121FA63"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一般管理費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F8F78A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E14DD49"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417A16F5"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03CF7BE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9D086DC"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89" w:type="dxa"/>
            <w:tcBorders>
              <w:top w:val="nil"/>
              <w:left w:val="nil"/>
              <w:bottom w:val="single" w:sz="4" w:space="0" w:color="auto"/>
              <w:right w:val="single" w:sz="8" w:space="0" w:color="auto"/>
            </w:tcBorders>
            <w:shd w:val="clear" w:color="auto" w:fill="auto"/>
            <w:vAlign w:val="center"/>
            <w:hideMark/>
          </w:tcPr>
          <w:p w14:paraId="5FD2862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3E14586A" w14:textId="77777777" w:rsidTr="00093D20">
        <w:trPr>
          <w:trHeight w:val="276"/>
        </w:trPr>
        <w:tc>
          <w:tcPr>
            <w:tcW w:w="576" w:type="dxa"/>
            <w:tcBorders>
              <w:top w:val="nil"/>
              <w:left w:val="nil"/>
              <w:bottom w:val="nil"/>
              <w:right w:val="nil"/>
            </w:tcBorders>
            <w:shd w:val="clear" w:color="auto" w:fill="auto"/>
            <w:vAlign w:val="center"/>
            <w:hideMark/>
          </w:tcPr>
          <w:p w14:paraId="394BFCB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tcBorders>
              <w:top w:val="nil"/>
              <w:left w:val="nil"/>
              <w:bottom w:val="nil"/>
              <w:right w:val="nil"/>
            </w:tcBorders>
            <w:shd w:val="clear" w:color="auto" w:fill="auto"/>
            <w:vAlign w:val="center"/>
            <w:hideMark/>
          </w:tcPr>
          <w:p w14:paraId="3329B3A5"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61DD9443"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0C8DA795"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1361" w:type="dxa"/>
            <w:tcBorders>
              <w:top w:val="nil"/>
              <w:left w:val="nil"/>
              <w:bottom w:val="nil"/>
              <w:right w:val="nil"/>
            </w:tcBorders>
            <w:shd w:val="clear" w:color="auto" w:fill="auto"/>
            <w:noWrap/>
            <w:vAlign w:val="center"/>
            <w:hideMark/>
          </w:tcPr>
          <w:p w14:paraId="3162BF6B" w14:textId="77777777" w:rsidR="0040121E" w:rsidRPr="00D73DA8" w:rsidRDefault="0040121E" w:rsidP="00093D20">
            <w:pPr>
              <w:widowControl/>
              <w:jc w:val="right"/>
              <w:rPr>
                <w:rFonts w:ascii="Times New Roman" w:eastAsia="Times New Roman" w:hAnsi="Times New Roman"/>
                <w:kern w:val="0"/>
                <w:sz w:val="20"/>
                <w:szCs w:val="20"/>
                <w:lang w:val="en-US" w:bidi="mn-Mong-CN"/>
              </w:rPr>
            </w:pPr>
          </w:p>
        </w:tc>
        <w:tc>
          <w:tcPr>
            <w:tcW w:w="204" w:type="dxa"/>
            <w:tcBorders>
              <w:top w:val="nil"/>
              <w:left w:val="nil"/>
              <w:bottom w:val="nil"/>
              <w:right w:val="nil"/>
            </w:tcBorders>
            <w:shd w:val="clear" w:color="auto" w:fill="auto"/>
            <w:noWrap/>
            <w:vAlign w:val="center"/>
            <w:hideMark/>
          </w:tcPr>
          <w:p w14:paraId="34563FDE"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1208" w:type="dxa"/>
            <w:tcBorders>
              <w:top w:val="nil"/>
              <w:left w:val="nil"/>
              <w:bottom w:val="nil"/>
              <w:right w:val="nil"/>
            </w:tcBorders>
            <w:shd w:val="clear" w:color="auto" w:fill="auto"/>
            <w:noWrap/>
            <w:vAlign w:val="center"/>
            <w:hideMark/>
          </w:tcPr>
          <w:p w14:paraId="6BDCF2E0"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2889" w:type="dxa"/>
            <w:tcBorders>
              <w:top w:val="nil"/>
              <w:left w:val="nil"/>
              <w:bottom w:val="nil"/>
              <w:right w:val="nil"/>
            </w:tcBorders>
            <w:shd w:val="clear" w:color="auto" w:fill="auto"/>
            <w:vAlign w:val="center"/>
            <w:hideMark/>
          </w:tcPr>
          <w:p w14:paraId="165E634E" w14:textId="77777777" w:rsidR="0040121E" w:rsidRPr="00D73DA8" w:rsidRDefault="0040121E" w:rsidP="00093D20">
            <w:pPr>
              <w:widowControl/>
              <w:jc w:val="right"/>
              <w:rPr>
                <w:rFonts w:ascii="Times New Roman" w:eastAsia="Times New Roman" w:hAnsi="Times New Roman"/>
                <w:kern w:val="0"/>
                <w:sz w:val="20"/>
                <w:szCs w:val="20"/>
                <w:lang w:val="en-US" w:bidi="mn-Mong-CN"/>
              </w:rPr>
            </w:pPr>
          </w:p>
        </w:tc>
      </w:tr>
      <w:tr w:rsidR="0040121E" w:rsidRPr="00D73DA8" w14:paraId="72093D6E" w14:textId="77777777" w:rsidTr="00093D20">
        <w:trPr>
          <w:trHeight w:val="555"/>
        </w:trPr>
        <w:tc>
          <w:tcPr>
            <w:tcW w:w="576" w:type="dxa"/>
            <w:tcBorders>
              <w:top w:val="nil"/>
              <w:left w:val="nil"/>
              <w:bottom w:val="nil"/>
              <w:right w:val="nil"/>
            </w:tcBorders>
            <w:shd w:val="clear" w:color="auto" w:fill="auto"/>
            <w:vAlign w:val="center"/>
            <w:hideMark/>
          </w:tcPr>
          <w:p w14:paraId="2D90B360"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718" w:type="dxa"/>
            <w:tcBorders>
              <w:top w:val="nil"/>
              <w:left w:val="nil"/>
              <w:bottom w:val="nil"/>
              <w:right w:val="nil"/>
            </w:tcBorders>
            <w:shd w:val="clear" w:color="auto" w:fill="auto"/>
            <w:vAlign w:val="center"/>
            <w:hideMark/>
          </w:tcPr>
          <w:p w14:paraId="233E2DB0"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236B7B2D"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6D6136B3"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1361" w:type="dxa"/>
            <w:tcBorders>
              <w:top w:val="nil"/>
              <w:left w:val="nil"/>
              <w:bottom w:val="nil"/>
              <w:right w:val="nil"/>
            </w:tcBorders>
            <w:shd w:val="clear" w:color="auto" w:fill="auto"/>
            <w:noWrap/>
            <w:vAlign w:val="center"/>
            <w:hideMark/>
          </w:tcPr>
          <w:p w14:paraId="457C6A90"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合計</w:t>
            </w:r>
          </w:p>
        </w:tc>
        <w:tc>
          <w:tcPr>
            <w:tcW w:w="204" w:type="dxa"/>
            <w:tcBorders>
              <w:top w:val="nil"/>
              <w:left w:val="nil"/>
              <w:bottom w:val="nil"/>
              <w:right w:val="single" w:sz="8" w:space="0" w:color="auto"/>
            </w:tcBorders>
            <w:shd w:val="clear" w:color="auto" w:fill="auto"/>
            <w:noWrap/>
            <w:vAlign w:val="center"/>
            <w:hideMark/>
          </w:tcPr>
          <w:p w14:paraId="5110E1C4"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 xml:space="preserve">　</w:t>
            </w:r>
          </w:p>
        </w:tc>
        <w:tc>
          <w:tcPr>
            <w:tcW w:w="1208" w:type="dxa"/>
            <w:tcBorders>
              <w:top w:val="single" w:sz="8" w:space="0" w:color="auto"/>
              <w:left w:val="nil"/>
              <w:bottom w:val="single" w:sz="8" w:space="0" w:color="auto"/>
              <w:right w:val="single" w:sz="8" w:space="0" w:color="auto"/>
            </w:tcBorders>
            <w:shd w:val="clear" w:color="auto" w:fill="auto"/>
            <w:noWrap/>
            <w:vAlign w:val="center"/>
            <w:hideMark/>
          </w:tcPr>
          <w:p w14:paraId="0FB1F2AC"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nil"/>
              <w:right w:val="nil"/>
            </w:tcBorders>
            <w:shd w:val="clear" w:color="auto" w:fill="auto"/>
            <w:vAlign w:val="center"/>
            <w:hideMark/>
          </w:tcPr>
          <w:p w14:paraId="38B77B7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円</w:t>
            </w:r>
          </w:p>
        </w:tc>
      </w:tr>
    </w:tbl>
    <w:p w14:paraId="678688B0" w14:textId="77777777" w:rsidR="0040121E" w:rsidRDefault="0040121E" w:rsidP="0040121E">
      <w:pPr>
        <w:autoSpaceDE w:val="0"/>
        <w:autoSpaceDN w:val="0"/>
        <w:adjustRightInd w:val="0"/>
        <w:jc w:val="left"/>
        <w:rPr>
          <w:rFonts w:asciiTheme="majorEastAsia" w:eastAsiaTheme="majorEastAsia" w:hAnsiTheme="majorEastAsia" w:cs="ＭＳゴシック"/>
          <w:b/>
          <w:kern w:val="0"/>
          <w:sz w:val="22"/>
          <w:szCs w:val="21"/>
        </w:rPr>
      </w:pPr>
    </w:p>
    <w:p w14:paraId="43AF134A" w14:textId="36015FA5" w:rsidR="001D53BA" w:rsidRDefault="001C54F3" w:rsidP="001C54F3">
      <w:pPr>
        <w:autoSpaceDE w:val="0"/>
        <w:autoSpaceDN w:val="0"/>
        <w:adjustRightInd w:val="0"/>
        <w:jc w:val="left"/>
        <w:rPr>
          <w:rFonts w:asciiTheme="majorEastAsia" w:eastAsiaTheme="majorEastAsia" w:hAnsiTheme="majorEastAsia" w:cs="ＭＳゴシック"/>
          <w:b/>
          <w:kern w:val="0"/>
          <w:sz w:val="22"/>
          <w:szCs w:val="21"/>
        </w:rPr>
      </w:pPr>
      <w:r w:rsidRPr="0023748B">
        <w:rPr>
          <w:rFonts w:asciiTheme="majorEastAsia" w:eastAsiaTheme="majorEastAsia" w:hAnsiTheme="majorEastAsia" w:cs="ＭＳゴシック" w:hint="eastAsia"/>
          <w:b/>
          <w:kern w:val="0"/>
          <w:sz w:val="22"/>
          <w:szCs w:val="21"/>
        </w:rPr>
        <w:lastRenderedPageBreak/>
        <w:t>＜</w:t>
      </w:r>
      <w:r>
        <w:rPr>
          <w:rFonts w:asciiTheme="majorEastAsia" w:eastAsiaTheme="majorEastAsia" w:hAnsiTheme="majorEastAsia" w:cs="ＭＳゴシック" w:hint="eastAsia"/>
          <w:b/>
          <w:kern w:val="0"/>
          <w:sz w:val="22"/>
          <w:szCs w:val="21"/>
        </w:rPr>
        <w:t>記入例</w:t>
      </w:r>
      <w:r w:rsidRPr="0023748B">
        <w:rPr>
          <w:rFonts w:asciiTheme="majorEastAsia" w:eastAsiaTheme="majorEastAsia" w:hAnsiTheme="majorEastAsia" w:cs="ＭＳゴシック" w:hint="eastAsia"/>
          <w:b/>
          <w:kern w:val="0"/>
          <w:sz w:val="22"/>
          <w:szCs w:val="21"/>
        </w:rPr>
        <w:t>＞</w:t>
      </w:r>
    </w:p>
    <w:p w14:paraId="33D6D692" w14:textId="77777777" w:rsidR="00DC5F85" w:rsidRDefault="00DC5F85" w:rsidP="00DC5F85">
      <w:pPr>
        <w:autoSpaceDE w:val="0"/>
        <w:autoSpaceDN w:val="0"/>
        <w:adjustRightInd w:val="0"/>
        <w:spacing w:line="240" w:lineRule="exact"/>
        <w:jc w:val="right"/>
        <w:rPr>
          <w:rFonts w:cs="ＭＳゴシック"/>
          <w:kern w:val="0"/>
          <w:sz w:val="20"/>
          <w:szCs w:val="20"/>
        </w:rPr>
      </w:pPr>
      <w:r w:rsidRPr="00E71666">
        <w:rPr>
          <w:rFonts w:cs="ＭＳゴシック" w:hint="eastAsia"/>
          <w:kern w:val="0"/>
          <w:sz w:val="20"/>
          <w:szCs w:val="20"/>
          <w:lang w:eastAsia="zh-TW"/>
        </w:rPr>
        <w:t>（単位：</w:t>
      </w:r>
      <w:r w:rsidRPr="00E71666">
        <w:rPr>
          <w:rFonts w:cs="ＭＳゴシック" w:hint="eastAsia"/>
          <w:kern w:val="0"/>
          <w:sz w:val="20"/>
          <w:szCs w:val="20"/>
          <w:lang w:eastAsia="zh-TW"/>
        </w:rPr>
        <w:t xml:space="preserve"> </w:t>
      </w:r>
      <w:r w:rsidRPr="00E71666">
        <w:rPr>
          <w:rFonts w:cs="ＭＳゴシック" w:hint="eastAsia"/>
          <w:kern w:val="0"/>
          <w:sz w:val="20"/>
          <w:szCs w:val="20"/>
          <w:lang w:eastAsia="zh-TW"/>
        </w:rPr>
        <w:t>円）</w:t>
      </w:r>
      <w:r>
        <w:rPr>
          <w:rFonts w:cs="ＭＳゴシック" w:hint="eastAsia"/>
          <w:kern w:val="0"/>
          <w:sz w:val="20"/>
          <w:szCs w:val="20"/>
        </w:rPr>
        <w:t xml:space="preserve">　　</w:t>
      </w:r>
    </w:p>
    <w:tbl>
      <w:tblPr>
        <w:tblW w:w="10177" w:type="dxa"/>
        <w:tblInd w:w="-577" w:type="dxa"/>
        <w:tblCellMar>
          <w:left w:w="99" w:type="dxa"/>
          <w:right w:w="99" w:type="dxa"/>
        </w:tblCellMar>
        <w:tblLook w:val="04A0" w:firstRow="1" w:lastRow="0" w:firstColumn="1" w:lastColumn="0" w:noHBand="0" w:noVBand="1"/>
      </w:tblPr>
      <w:tblGrid>
        <w:gridCol w:w="549"/>
        <w:gridCol w:w="40"/>
        <w:gridCol w:w="543"/>
        <w:gridCol w:w="167"/>
        <w:gridCol w:w="577"/>
        <w:gridCol w:w="943"/>
        <w:gridCol w:w="577"/>
        <w:gridCol w:w="634"/>
        <w:gridCol w:w="498"/>
        <w:gridCol w:w="57"/>
        <w:gridCol w:w="427"/>
        <w:gridCol w:w="93"/>
        <w:gridCol w:w="484"/>
        <w:gridCol w:w="1196"/>
        <w:gridCol w:w="577"/>
        <w:gridCol w:w="2317"/>
        <w:gridCol w:w="498"/>
      </w:tblGrid>
      <w:tr w:rsidR="00D73DA8" w:rsidRPr="00D73DA8" w14:paraId="7C4ECA4B" w14:textId="77777777" w:rsidTr="00D813AC">
        <w:trPr>
          <w:gridAfter w:val="1"/>
          <w:wAfter w:w="498" w:type="dxa"/>
          <w:trHeight w:val="212"/>
        </w:trPr>
        <w:tc>
          <w:tcPr>
            <w:tcW w:w="589" w:type="dxa"/>
            <w:gridSpan w:val="2"/>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14:paraId="7EA81FE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費目</w:t>
            </w:r>
          </w:p>
        </w:tc>
        <w:tc>
          <w:tcPr>
            <w:tcW w:w="710" w:type="dxa"/>
            <w:gridSpan w:val="2"/>
            <w:vMerge w:val="restart"/>
            <w:tcBorders>
              <w:top w:val="single" w:sz="8" w:space="0" w:color="auto"/>
              <w:left w:val="single" w:sz="4" w:space="0" w:color="auto"/>
              <w:bottom w:val="single" w:sz="12" w:space="0" w:color="000000"/>
              <w:right w:val="single" w:sz="4" w:space="0" w:color="auto"/>
            </w:tcBorders>
            <w:shd w:val="clear" w:color="auto" w:fill="auto"/>
            <w:vAlign w:val="center"/>
            <w:hideMark/>
          </w:tcPr>
          <w:p w14:paraId="12DE0857"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種別</w:t>
            </w:r>
          </w:p>
        </w:tc>
        <w:tc>
          <w:tcPr>
            <w:tcW w:w="838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2B676" w14:textId="18BE4A5D" w:rsidR="00D73DA8" w:rsidRPr="00D73DA8" w:rsidRDefault="000E06E0" w:rsidP="000E06E0">
            <w:pPr>
              <w:widowControl/>
              <w:jc w:val="center"/>
              <w:rPr>
                <w:rFonts w:ascii="ＭＳ Ｐゴシック" w:eastAsia="ＭＳ Ｐゴシック" w:hAnsi="ＭＳ Ｐゴシック" w:cs="ＭＳ Ｐゴシック"/>
                <w:color w:val="000000"/>
                <w:kern w:val="0"/>
                <w:sz w:val="20"/>
                <w:szCs w:val="20"/>
                <w:lang w:val="en-US" w:eastAsia="zh-TW" w:bidi="mn-Mong-CN"/>
              </w:rPr>
            </w:pPr>
            <w:r w:rsidRPr="00D52604">
              <w:rPr>
                <w:rFonts w:ascii="Times New Roman" w:hAnsi="Times New Roman" w:hint="eastAsia"/>
                <w:kern w:val="0"/>
                <w:szCs w:val="21"/>
                <w:lang w:eastAsia="zh-TW"/>
              </w:rPr>
              <w:t>調査研究</w:t>
            </w:r>
            <w:r w:rsidRPr="002063D7">
              <w:rPr>
                <w:rFonts w:ascii="Times New Roman" w:hAnsi="Times New Roman"/>
                <w:kern w:val="0"/>
                <w:szCs w:val="21"/>
                <w:lang w:eastAsia="zh-TW"/>
              </w:rPr>
              <w:t>対象経費</w:t>
            </w:r>
          </w:p>
        </w:tc>
      </w:tr>
      <w:tr w:rsidR="00D73DA8" w:rsidRPr="00D73DA8" w14:paraId="66101321" w14:textId="77777777" w:rsidTr="00D813AC">
        <w:trPr>
          <w:gridAfter w:val="1"/>
          <w:wAfter w:w="498" w:type="dxa"/>
          <w:trHeight w:val="600"/>
        </w:trPr>
        <w:tc>
          <w:tcPr>
            <w:tcW w:w="589" w:type="dxa"/>
            <w:gridSpan w:val="2"/>
            <w:vMerge/>
            <w:tcBorders>
              <w:top w:val="single" w:sz="8" w:space="0" w:color="auto"/>
              <w:left w:val="single" w:sz="8" w:space="0" w:color="auto"/>
              <w:bottom w:val="single" w:sz="12" w:space="0" w:color="000000"/>
              <w:right w:val="single" w:sz="4" w:space="0" w:color="auto"/>
            </w:tcBorders>
            <w:vAlign w:val="center"/>
            <w:hideMark/>
          </w:tcPr>
          <w:p w14:paraId="75B3A22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0" w:type="dxa"/>
            <w:gridSpan w:val="2"/>
            <w:vMerge/>
            <w:tcBorders>
              <w:top w:val="single" w:sz="8" w:space="0" w:color="auto"/>
              <w:left w:val="single" w:sz="4" w:space="0" w:color="auto"/>
              <w:bottom w:val="single" w:sz="12" w:space="0" w:color="000000"/>
              <w:right w:val="single" w:sz="4" w:space="0" w:color="auto"/>
            </w:tcBorders>
            <w:vAlign w:val="center"/>
            <w:hideMark/>
          </w:tcPr>
          <w:p w14:paraId="07604BD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20" w:type="dxa"/>
            <w:gridSpan w:val="2"/>
            <w:tcBorders>
              <w:top w:val="nil"/>
              <w:left w:val="double" w:sz="6" w:space="0" w:color="auto"/>
              <w:bottom w:val="single" w:sz="12" w:space="0" w:color="auto"/>
              <w:right w:val="single" w:sz="4" w:space="0" w:color="auto"/>
            </w:tcBorders>
            <w:shd w:val="clear" w:color="auto" w:fill="auto"/>
            <w:vAlign w:val="center"/>
            <w:hideMark/>
          </w:tcPr>
          <w:p w14:paraId="144B692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細目</w:t>
            </w:r>
          </w:p>
        </w:tc>
        <w:tc>
          <w:tcPr>
            <w:tcW w:w="1211" w:type="dxa"/>
            <w:gridSpan w:val="2"/>
            <w:tcBorders>
              <w:top w:val="nil"/>
              <w:left w:val="nil"/>
              <w:bottom w:val="single" w:sz="12" w:space="0" w:color="auto"/>
              <w:right w:val="nil"/>
            </w:tcBorders>
            <w:shd w:val="clear" w:color="auto" w:fill="auto"/>
            <w:vAlign w:val="center"/>
            <w:hideMark/>
          </w:tcPr>
          <w:p w14:paraId="2C0EC1E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単価</w:t>
            </w:r>
            <w:r w:rsidRPr="00D73DA8">
              <w:rPr>
                <w:rFonts w:ascii="ＭＳ Ｐゴシック" w:eastAsia="ＭＳ Ｐゴシック" w:hAnsi="ＭＳ Ｐゴシック" w:cs="ＭＳ Ｐゴシック" w:hint="eastAsia"/>
                <w:color w:val="000000"/>
                <w:kern w:val="0"/>
                <w:sz w:val="20"/>
                <w:szCs w:val="20"/>
                <w:lang w:val="en-US" w:bidi="mn-Mong-CN"/>
              </w:rPr>
              <w:br/>
              <w:t>（円貨）</w:t>
            </w:r>
          </w:p>
        </w:tc>
        <w:tc>
          <w:tcPr>
            <w:tcW w:w="982" w:type="dxa"/>
            <w:gridSpan w:val="3"/>
            <w:tcBorders>
              <w:top w:val="single" w:sz="4" w:space="0" w:color="auto"/>
              <w:left w:val="single" w:sz="4" w:space="0" w:color="auto"/>
              <w:bottom w:val="single" w:sz="12" w:space="0" w:color="auto"/>
              <w:right w:val="single" w:sz="4" w:space="0" w:color="000000"/>
            </w:tcBorders>
            <w:shd w:val="clear" w:color="auto" w:fill="auto"/>
            <w:noWrap/>
            <w:vAlign w:val="center"/>
            <w:hideMark/>
          </w:tcPr>
          <w:p w14:paraId="4D31C3F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数量</w:t>
            </w:r>
          </w:p>
        </w:tc>
        <w:tc>
          <w:tcPr>
            <w:tcW w:w="1773" w:type="dxa"/>
            <w:gridSpan w:val="3"/>
            <w:tcBorders>
              <w:top w:val="nil"/>
              <w:left w:val="nil"/>
              <w:bottom w:val="single" w:sz="12" w:space="0" w:color="auto"/>
              <w:right w:val="single" w:sz="4" w:space="0" w:color="auto"/>
            </w:tcBorders>
            <w:shd w:val="clear" w:color="auto" w:fill="auto"/>
            <w:noWrap/>
            <w:vAlign w:val="center"/>
            <w:hideMark/>
          </w:tcPr>
          <w:p w14:paraId="093796A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合計</w:t>
            </w:r>
          </w:p>
        </w:tc>
        <w:tc>
          <w:tcPr>
            <w:tcW w:w="2894" w:type="dxa"/>
            <w:gridSpan w:val="2"/>
            <w:tcBorders>
              <w:top w:val="nil"/>
              <w:left w:val="nil"/>
              <w:bottom w:val="single" w:sz="12" w:space="0" w:color="auto"/>
              <w:right w:val="single" w:sz="8" w:space="0" w:color="auto"/>
            </w:tcBorders>
            <w:shd w:val="clear" w:color="auto" w:fill="auto"/>
            <w:vAlign w:val="center"/>
            <w:hideMark/>
          </w:tcPr>
          <w:p w14:paraId="349C2A5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内訳・用途</w:t>
            </w:r>
          </w:p>
        </w:tc>
      </w:tr>
      <w:tr w:rsidR="00D73DA8" w:rsidRPr="00D73DA8" w14:paraId="77D424DC" w14:textId="77777777" w:rsidTr="00D813AC">
        <w:trPr>
          <w:gridAfter w:val="1"/>
          <w:wAfter w:w="498" w:type="dxa"/>
          <w:trHeight w:val="276"/>
        </w:trPr>
        <w:tc>
          <w:tcPr>
            <w:tcW w:w="589"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11BAD18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w:t>
            </w: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705CBAA"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諸謝金</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44631080" w14:textId="15DA300D" w:rsidR="00D73DA8" w:rsidRPr="00D73DA8" w:rsidRDefault="000551CC"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謝金</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277CCCE0" w14:textId="77777777" w:rsidR="00D73DA8" w:rsidRPr="00D73DA8" w:rsidRDefault="00D73DA8" w:rsidP="00D813AC">
            <w:pPr>
              <w:widowControl/>
              <w:ind w:leftChars="-80" w:hangingChars="84" w:hanging="168"/>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79CC871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2</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36665AE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日</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0FBA7E4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008B374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●●会議用</w:t>
            </w:r>
          </w:p>
        </w:tc>
      </w:tr>
      <w:tr w:rsidR="00D73DA8" w:rsidRPr="00D73DA8" w14:paraId="207A766E"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097011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5C1277D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4B8C902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講演者謝金</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6A831D94" w14:textId="77777777" w:rsidR="00D73DA8" w:rsidRPr="00D73DA8" w:rsidRDefault="00D73DA8" w:rsidP="00D813AC">
            <w:pPr>
              <w:widowControl/>
              <w:ind w:leftChars="-80" w:hangingChars="84" w:hanging="168"/>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4312A8C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3</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3DE2D23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時間</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41A7204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438D581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●●会議用</w:t>
            </w:r>
          </w:p>
        </w:tc>
      </w:tr>
      <w:tr w:rsidR="00D73DA8" w:rsidRPr="00D73DA8" w14:paraId="2D538D64"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7DA0612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0CBCC24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407704C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30FF02FC"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42225C5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3B3CFA1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B060315" w14:textId="77777777" w:rsidTr="00D813AC">
        <w:trPr>
          <w:gridAfter w:val="1"/>
          <w:wAfter w:w="498" w:type="dxa"/>
          <w:trHeight w:val="480"/>
        </w:trPr>
        <w:tc>
          <w:tcPr>
            <w:tcW w:w="589" w:type="dxa"/>
            <w:gridSpan w:val="2"/>
            <w:vMerge/>
            <w:tcBorders>
              <w:top w:val="nil"/>
              <w:left w:val="single" w:sz="8" w:space="0" w:color="auto"/>
              <w:bottom w:val="single" w:sz="4" w:space="0" w:color="000000"/>
              <w:right w:val="single" w:sz="4" w:space="0" w:color="auto"/>
            </w:tcBorders>
            <w:vAlign w:val="center"/>
            <w:hideMark/>
          </w:tcPr>
          <w:p w14:paraId="7963F5E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DE01E1"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旅費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01FACF9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航空運賃（成田-バンコク往復）</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DF96AFB" w14:textId="77777777" w:rsidR="00D73DA8" w:rsidRPr="00D73DA8" w:rsidRDefault="00D73DA8" w:rsidP="00D813AC">
            <w:pPr>
              <w:widowControl/>
              <w:ind w:leftChars="-80" w:hangingChars="105" w:hanging="168"/>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3489E45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2</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2909E78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渡航</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7C04CF0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5F884D3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実態調査、２名</w:t>
            </w:r>
          </w:p>
        </w:tc>
      </w:tr>
      <w:tr w:rsidR="00D73DA8" w:rsidRPr="00D73DA8" w14:paraId="0B62F5F8" w14:textId="77777777" w:rsidTr="00D813AC">
        <w:trPr>
          <w:gridAfter w:val="1"/>
          <w:wAfter w:w="498" w:type="dxa"/>
          <w:trHeight w:val="480"/>
        </w:trPr>
        <w:tc>
          <w:tcPr>
            <w:tcW w:w="589" w:type="dxa"/>
            <w:gridSpan w:val="2"/>
            <w:vMerge/>
            <w:tcBorders>
              <w:top w:val="nil"/>
              <w:left w:val="single" w:sz="8" w:space="0" w:color="auto"/>
              <w:bottom w:val="single" w:sz="4" w:space="0" w:color="000000"/>
              <w:right w:val="single" w:sz="4" w:space="0" w:color="auto"/>
            </w:tcBorders>
            <w:vAlign w:val="center"/>
            <w:hideMark/>
          </w:tcPr>
          <w:p w14:paraId="00B0EB8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1E48B55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6662C5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航空運賃（成田-バンコク往復）</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7648F34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67A91C6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2</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5DB40F0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渡航</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5FB0AD4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17F41F5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活動モニタリング、２名</w:t>
            </w:r>
          </w:p>
        </w:tc>
      </w:tr>
      <w:tr w:rsidR="00D73DA8" w:rsidRPr="00D73DA8" w14:paraId="7156A769"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534C805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38E3F10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BA2839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449E2C57"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0317D73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44A7B85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E1344C9"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461498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4E868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借損料</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368CA624" w14:textId="6E72154C" w:rsidR="00D73DA8" w:rsidRPr="00D73DA8" w:rsidRDefault="003013DD"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会場借料費</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4CCE8187" w14:textId="0C9E3750" w:rsidR="00D73DA8" w:rsidRPr="00D73DA8" w:rsidRDefault="003013DD"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294BF8B4" w14:textId="2CBCB7D4"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r w:rsidR="003013DD">
              <w:rPr>
                <w:rFonts w:ascii="ＭＳ Ｐゴシック" w:eastAsia="ＭＳ Ｐゴシック" w:hAnsi="ＭＳ Ｐゴシック" w:cs="ＭＳ Ｐゴシック" w:hint="eastAsia"/>
                <w:color w:val="000000"/>
                <w:kern w:val="0"/>
                <w:sz w:val="20"/>
                <w:szCs w:val="20"/>
                <w:lang w:val="en-US" w:bidi="mn-Mong-CN"/>
              </w:rPr>
              <w:t>1</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6290D101" w14:textId="29A7F5C1" w:rsidR="00D73DA8" w:rsidRPr="00D73DA8" w:rsidRDefault="003013DD"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式</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68AEF55E" w14:textId="1B51CEA0" w:rsidR="00D73DA8" w:rsidRPr="00D73DA8" w:rsidRDefault="0044499F"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1B080778" w14:textId="2B8BAB61" w:rsidR="00D73DA8" w:rsidRPr="00D73DA8" w:rsidRDefault="000551CC"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研修会●●会場</w:t>
            </w:r>
          </w:p>
        </w:tc>
      </w:tr>
      <w:tr w:rsidR="00D73DA8" w:rsidRPr="00D73DA8" w14:paraId="3F36D08F"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66026D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51BEA84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A4A58A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3138B71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67D5E4AB" w14:textId="2C70852D" w:rsidR="00D73DA8" w:rsidRPr="00D73DA8" w:rsidRDefault="0044499F"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13B26E1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5E1EE73"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34EBD41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35586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印刷製本費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578CD7D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ポスター印刷費</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5140E89C" w14:textId="2F69F655"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42288788" w14:textId="12FA4E54" w:rsidR="00D73DA8" w:rsidRPr="00D73DA8" w:rsidRDefault="00D813AC"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100</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27E44499" w14:textId="191D53D0" w:rsidR="00D73DA8" w:rsidRPr="00D73DA8" w:rsidRDefault="00D813AC" w:rsidP="00D813AC">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部</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7B287367" w14:textId="2FC2035B"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9E01D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21EFD7C" w14:textId="77777777" w:rsidTr="00D813AC">
        <w:trPr>
          <w:gridAfter w:val="1"/>
          <w:wAfter w:w="498" w:type="dxa"/>
          <w:trHeight w:val="480"/>
        </w:trPr>
        <w:tc>
          <w:tcPr>
            <w:tcW w:w="589" w:type="dxa"/>
            <w:gridSpan w:val="2"/>
            <w:vMerge/>
            <w:tcBorders>
              <w:top w:val="nil"/>
              <w:left w:val="single" w:sz="8" w:space="0" w:color="auto"/>
              <w:bottom w:val="single" w:sz="4" w:space="0" w:color="000000"/>
              <w:right w:val="single" w:sz="4" w:space="0" w:color="auto"/>
            </w:tcBorders>
            <w:vAlign w:val="center"/>
            <w:hideMark/>
          </w:tcPr>
          <w:p w14:paraId="47855EE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6295EB4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2C6FE13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パンフレット印刷費</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5B1F5CA2" w14:textId="42FDBE44"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5D319D66" w14:textId="649AFE1B" w:rsidR="00D73DA8" w:rsidRPr="00D73DA8" w:rsidRDefault="00D813AC" w:rsidP="00D813AC">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100</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53703722" w14:textId="2BE58F4F" w:rsidR="00D73DA8" w:rsidRPr="00D73DA8" w:rsidRDefault="00D813AC" w:rsidP="00D813AC">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部</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12FFEE78" w14:textId="1DE5D131"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7F6C204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9B1E401"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64C632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5B859B8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2FAD40C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249AA98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5C6638F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58A554C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868560F" w14:textId="77777777" w:rsidTr="00DC5F85">
        <w:trPr>
          <w:gridAfter w:val="1"/>
          <w:wAfter w:w="498" w:type="dxa"/>
          <w:trHeight w:val="367"/>
        </w:trPr>
        <w:tc>
          <w:tcPr>
            <w:tcW w:w="589" w:type="dxa"/>
            <w:gridSpan w:val="2"/>
            <w:vMerge/>
            <w:tcBorders>
              <w:top w:val="nil"/>
              <w:left w:val="single" w:sz="8" w:space="0" w:color="auto"/>
              <w:bottom w:val="single" w:sz="4" w:space="0" w:color="000000"/>
              <w:right w:val="single" w:sz="4" w:space="0" w:color="auto"/>
            </w:tcBorders>
            <w:vAlign w:val="center"/>
            <w:hideMark/>
          </w:tcPr>
          <w:p w14:paraId="1884DD6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2F30A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消耗品費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796A6E4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文房具</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314898F" w14:textId="43652658"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45EDF39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1</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54A79E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式</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3D78D537" w14:textId="6F72BCF9"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F987FB6" w14:textId="04FFC979"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r w:rsidRPr="00D73DA8">
              <w:rPr>
                <w:rFonts w:ascii="ＭＳ Ｐゴシック" w:eastAsia="ＭＳ Ｐゴシック" w:hAnsi="ＭＳ Ｐゴシック" w:cs="ＭＳ Ｐゴシック" w:hint="eastAsia"/>
                <w:color w:val="000000"/>
                <w:kern w:val="0"/>
                <w:sz w:val="20"/>
                <w:szCs w:val="20"/>
                <w:lang w:val="en-US" w:eastAsia="zh-TW" w:bidi="mn-Mong-CN"/>
              </w:rPr>
              <w:t>●●研修用　模造紙等</w:t>
            </w:r>
          </w:p>
        </w:tc>
      </w:tr>
      <w:tr w:rsidR="00D73DA8" w:rsidRPr="00D73DA8" w14:paraId="090FD876"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55BA81B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6F0E7A6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197BB5F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コピー用紙</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3A007CB4" w14:textId="28AE2809"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3FBCD32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3</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49FDE0E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箱</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2BAAC8CE" w14:textId="3D945E86"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1E63F1B" w14:textId="0AFF52FC"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●●会議資料印刷用</w:t>
            </w:r>
          </w:p>
        </w:tc>
      </w:tr>
      <w:tr w:rsidR="00D73DA8" w:rsidRPr="00D73DA8" w14:paraId="2EAA997A"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68945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7B37383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0743C4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5638F603"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6242ADD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3314591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0190114"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61CEBA2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2C86C6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6DF32C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25065F83"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008AFCE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6F16163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3D5F416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0A5DEB5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A69E0A8"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DDF839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72C8D9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E4832A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52CD3253"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25107052" w14:textId="1D44C37E"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02B1CF4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62AAFC36"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4ADC95A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6510F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通信運搬費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3F4989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31AF0E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3B99284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7DAA515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09FFF7B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3BCDD6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B467995"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02E0B6B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01CE641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65E2CFD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494CB49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1EB89AE3" w14:textId="77D14084"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2B1AB96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6FD934BA"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19B31D9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7825F1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雑役務費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2F86517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4EF01BD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6C69109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15AEA35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67BCE77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509B10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D06BCDA"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087FC2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1BE1005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21D6EED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4D954A6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73552AC2" w14:textId="5489174D"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25565BA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324B6FE"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0687F75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27F60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消費税相当額</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7D156FC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3A6F442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59971C1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151D322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1C1940C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0FD6165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7833381"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528CF3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046695C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6E8C94B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2231E46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6F143EF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76C0C47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5C3D627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39F8593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5562C15"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4815494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73A8CF7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2E2B8AD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577AB4D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1977BE26" w14:textId="3EFA5C7B"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21C673D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B0393E3"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65E617F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423" w:type="dxa"/>
            <w:gridSpan w:val="9"/>
            <w:tcBorders>
              <w:top w:val="single" w:sz="4" w:space="0" w:color="auto"/>
              <w:left w:val="nil"/>
              <w:bottom w:val="single" w:sz="4" w:space="0" w:color="auto"/>
              <w:right w:val="nil"/>
            </w:tcBorders>
            <w:shd w:val="clear" w:color="000000" w:fill="BFBFBF"/>
            <w:vAlign w:val="center"/>
            <w:hideMark/>
          </w:tcPr>
          <w:p w14:paraId="47314B1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　合計</w:t>
            </w:r>
          </w:p>
        </w:tc>
        <w:tc>
          <w:tcPr>
            <w:tcW w:w="1773" w:type="dxa"/>
            <w:gridSpan w:val="3"/>
            <w:tcBorders>
              <w:top w:val="nil"/>
              <w:left w:val="nil"/>
              <w:bottom w:val="single" w:sz="4" w:space="0" w:color="auto"/>
              <w:right w:val="single" w:sz="4" w:space="0" w:color="auto"/>
            </w:tcBorders>
            <w:shd w:val="clear" w:color="000000" w:fill="BFBFBF"/>
            <w:noWrap/>
            <w:vAlign w:val="center"/>
            <w:hideMark/>
          </w:tcPr>
          <w:p w14:paraId="491BC48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BFBFBF"/>
            <w:vAlign w:val="center"/>
            <w:hideMark/>
          </w:tcPr>
          <w:p w14:paraId="494FF1F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E2DF24E" w14:textId="77777777" w:rsidTr="00D813AC">
        <w:trPr>
          <w:gridAfter w:val="1"/>
          <w:wAfter w:w="498" w:type="dxa"/>
          <w:trHeight w:val="450"/>
        </w:trPr>
        <w:tc>
          <w:tcPr>
            <w:tcW w:w="129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734D338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一般管理費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73BF51A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DAC851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2E7B260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456E2C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2EB52F7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77EB6FD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事業費の10%</w:t>
            </w:r>
          </w:p>
        </w:tc>
      </w:tr>
      <w:tr w:rsidR="00D73DA8" w:rsidRPr="00D73DA8" w14:paraId="3A95D400" w14:textId="77777777" w:rsidTr="00D813AC">
        <w:trPr>
          <w:gridAfter w:val="1"/>
          <w:wAfter w:w="498" w:type="dxa"/>
          <w:trHeight w:val="276"/>
        </w:trPr>
        <w:tc>
          <w:tcPr>
            <w:tcW w:w="589" w:type="dxa"/>
            <w:gridSpan w:val="2"/>
            <w:tcBorders>
              <w:top w:val="nil"/>
              <w:left w:val="nil"/>
              <w:bottom w:val="nil"/>
              <w:right w:val="nil"/>
            </w:tcBorders>
            <w:shd w:val="clear" w:color="auto" w:fill="auto"/>
            <w:vAlign w:val="center"/>
            <w:hideMark/>
          </w:tcPr>
          <w:p w14:paraId="63B56F8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tcBorders>
              <w:top w:val="nil"/>
              <w:left w:val="nil"/>
              <w:bottom w:val="nil"/>
              <w:right w:val="nil"/>
            </w:tcBorders>
            <w:shd w:val="clear" w:color="auto" w:fill="auto"/>
            <w:vAlign w:val="center"/>
            <w:hideMark/>
          </w:tcPr>
          <w:p w14:paraId="42847C0A"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20" w:type="dxa"/>
            <w:gridSpan w:val="2"/>
            <w:tcBorders>
              <w:top w:val="nil"/>
              <w:left w:val="nil"/>
              <w:bottom w:val="nil"/>
              <w:right w:val="nil"/>
            </w:tcBorders>
            <w:shd w:val="clear" w:color="auto" w:fill="auto"/>
            <w:vAlign w:val="center"/>
            <w:hideMark/>
          </w:tcPr>
          <w:p w14:paraId="6F9757FB"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211" w:type="dxa"/>
            <w:gridSpan w:val="2"/>
            <w:tcBorders>
              <w:top w:val="nil"/>
              <w:left w:val="nil"/>
              <w:bottom w:val="nil"/>
              <w:right w:val="nil"/>
            </w:tcBorders>
            <w:shd w:val="clear" w:color="auto" w:fill="auto"/>
            <w:noWrap/>
            <w:vAlign w:val="center"/>
            <w:hideMark/>
          </w:tcPr>
          <w:p w14:paraId="1C173BE9"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498" w:type="dxa"/>
            <w:tcBorders>
              <w:top w:val="nil"/>
              <w:left w:val="nil"/>
              <w:bottom w:val="nil"/>
              <w:right w:val="nil"/>
            </w:tcBorders>
            <w:shd w:val="clear" w:color="auto" w:fill="auto"/>
            <w:noWrap/>
            <w:vAlign w:val="center"/>
            <w:hideMark/>
          </w:tcPr>
          <w:p w14:paraId="426219B5"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c>
          <w:tcPr>
            <w:tcW w:w="484" w:type="dxa"/>
            <w:gridSpan w:val="2"/>
            <w:tcBorders>
              <w:top w:val="nil"/>
              <w:left w:val="nil"/>
              <w:bottom w:val="nil"/>
              <w:right w:val="nil"/>
            </w:tcBorders>
            <w:shd w:val="clear" w:color="auto" w:fill="auto"/>
            <w:noWrap/>
            <w:vAlign w:val="center"/>
            <w:hideMark/>
          </w:tcPr>
          <w:p w14:paraId="48811A35"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773" w:type="dxa"/>
            <w:gridSpan w:val="3"/>
            <w:tcBorders>
              <w:top w:val="nil"/>
              <w:left w:val="nil"/>
              <w:bottom w:val="nil"/>
              <w:right w:val="nil"/>
            </w:tcBorders>
            <w:shd w:val="clear" w:color="auto" w:fill="auto"/>
            <w:noWrap/>
            <w:vAlign w:val="center"/>
            <w:hideMark/>
          </w:tcPr>
          <w:p w14:paraId="1BD73AD9"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2894" w:type="dxa"/>
            <w:gridSpan w:val="2"/>
            <w:tcBorders>
              <w:top w:val="nil"/>
              <w:left w:val="nil"/>
              <w:bottom w:val="nil"/>
              <w:right w:val="nil"/>
            </w:tcBorders>
            <w:shd w:val="clear" w:color="auto" w:fill="auto"/>
            <w:vAlign w:val="center"/>
            <w:hideMark/>
          </w:tcPr>
          <w:p w14:paraId="2AF95746"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r>
      <w:tr w:rsidR="00D73DA8" w:rsidRPr="00D73DA8" w14:paraId="3406E84D" w14:textId="77777777" w:rsidTr="00D813AC">
        <w:trPr>
          <w:gridBefore w:val="1"/>
          <w:wBefore w:w="549" w:type="dxa"/>
          <w:trHeight w:val="555"/>
        </w:trPr>
        <w:tc>
          <w:tcPr>
            <w:tcW w:w="583" w:type="dxa"/>
            <w:gridSpan w:val="2"/>
            <w:tcBorders>
              <w:top w:val="nil"/>
              <w:left w:val="nil"/>
              <w:bottom w:val="nil"/>
              <w:right w:val="nil"/>
            </w:tcBorders>
            <w:shd w:val="clear" w:color="auto" w:fill="auto"/>
            <w:vAlign w:val="center"/>
            <w:hideMark/>
          </w:tcPr>
          <w:p w14:paraId="20F2C6FD"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744" w:type="dxa"/>
            <w:gridSpan w:val="2"/>
            <w:tcBorders>
              <w:top w:val="nil"/>
              <w:left w:val="nil"/>
              <w:bottom w:val="nil"/>
              <w:right w:val="nil"/>
            </w:tcBorders>
            <w:shd w:val="clear" w:color="auto" w:fill="auto"/>
            <w:vAlign w:val="center"/>
            <w:hideMark/>
          </w:tcPr>
          <w:p w14:paraId="1CC89A39"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20" w:type="dxa"/>
            <w:gridSpan w:val="2"/>
            <w:tcBorders>
              <w:top w:val="nil"/>
              <w:left w:val="nil"/>
              <w:bottom w:val="nil"/>
              <w:right w:val="nil"/>
            </w:tcBorders>
            <w:shd w:val="clear" w:color="auto" w:fill="auto"/>
            <w:vAlign w:val="center"/>
            <w:hideMark/>
          </w:tcPr>
          <w:p w14:paraId="56D14D07"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189" w:type="dxa"/>
            <w:gridSpan w:val="3"/>
            <w:tcBorders>
              <w:top w:val="nil"/>
              <w:left w:val="nil"/>
              <w:bottom w:val="nil"/>
              <w:right w:val="nil"/>
            </w:tcBorders>
            <w:shd w:val="clear" w:color="auto" w:fill="auto"/>
            <w:noWrap/>
            <w:vAlign w:val="center"/>
            <w:hideMark/>
          </w:tcPr>
          <w:p w14:paraId="3684FAF5"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520" w:type="dxa"/>
            <w:gridSpan w:val="2"/>
            <w:tcBorders>
              <w:top w:val="nil"/>
              <w:left w:val="nil"/>
              <w:bottom w:val="nil"/>
              <w:right w:val="nil"/>
            </w:tcBorders>
            <w:shd w:val="clear" w:color="auto" w:fill="auto"/>
            <w:noWrap/>
            <w:vAlign w:val="center"/>
            <w:hideMark/>
          </w:tcPr>
          <w:p w14:paraId="269C54AF" w14:textId="77777777" w:rsidR="00D73DA8" w:rsidRPr="00D73DA8" w:rsidRDefault="00D73DA8" w:rsidP="00D813AC">
            <w:pPr>
              <w:widowControl/>
              <w:ind w:leftChars="-137" w:left="-288" w:rightChars="-113" w:right="-237"/>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合計</w:t>
            </w:r>
          </w:p>
        </w:tc>
        <w:tc>
          <w:tcPr>
            <w:tcW w:w="484" w:type="dxa"/>
            <w:tcBorders>
              <w:top w:val="nil"/>
              <w:left w:val="nil"/>
              <w:bottom w:val="nil"/>
              <w:right w:val="single" w:sz="8" w:space="0" w:color="auto"/>
            </w:tcBorders>
            <w:shd w:val="clear" w:color="auto" w:fill="auto"/>
            <w:noWrap/>
            <w:vAlign w:val="center"/>
            <w:hideMark/>
          </w:tcPr>
          <w:p w14:paraId="5669829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 xml:space="preserve">　</w:t>
            </w:r>
          </w:p>
        </w:tc>
        <w:tc>
          <w:tcPr>
            <w:tcW w:w="1773" w:type="dxa"/>
            <w:gridSpan w:val="2"/>
            <w:tcBorders>
              <w:top w:val="single" w:sz="8" w:space="0" w:color="auto"/>
              <w:left w:val="nil"/>
              <w:bottom w:val="single" w:sz="8" w:space="0" w:color="auto"/>
              <w:right w:val="single" w:sz="8" w:space="0" w:color="auto"/>
            </w:tcBorders>
            <w:shd w:val="clear" w:color="auto" w:fill="auto"/>
            <w:noWrap/>
            <w:vAlign w:val="center"/>
            <w:hideMark/>
          </w:tcPr>
          <w:p w14:paraId="28C3732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15" w:type="dxa"/>
            <w:gridSpan w:val="2"/>
            <w:tcBorders>
              <w:top w:val="nil"/>
              <w:left w:val="nil"/>
              <w:bottom w:val="nil"/>
              <w:right w:val="nil"/>
            </w:tcBorders>
            <w:shd w:val="clear" w:color="auto" w:fill="auto"/>
            <w:vAlign w:val="center"/>
            <w:hideMark/>
          </w:tcPr>
          <w:p w14:paraId="6D24B37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円</w:t>
            </w:r>
          </w:p>
        </w:tc>
      </w:tr>
    </w:tbl>
    <w:p w14:paraId="03CF9B64" w14:textId="16C3BFF3" w:rsidR="002E3971" w:rsidRDefault="002E3971" w:rsidP="001D53BA">
      <w:pPr>
        <w:autoSpaceDE w:val="0"/>
        <w:autoSpaceDN w:val="0"/>
        <w:adjustRightInd w:val="0"/>
        <w:spacing w:afterLines="50" w:after="168"/>
        <w:jc w:val="left"/>
        <w:rPr>
          <w:rFonts w:cs="ＭＳゴシック"/>
          <w:kern w:val="0"/>
          <w:szCs w:val="21"/>
        </w:rPr>
        <w:sectPr w:rsidR="002E3971" w:rsidSect="00D73DA8">
          <w:pgSz w:w="11907" w:h="16840" w:code="9"/>
          <w:pgMar w:top="1985" w:right="1701" w:bottom="1701" w:left="1701" w:header="851" w:footer="992" w:gutter="0"/>
          <w:cols w:space="425"/>
          <w:docGrid w:type="lines" w:linePitch="337"/>
        </w:sectPr>
      </w:pPr>
    </w:p>
    <w:p w14:paraId="5C2F264F" w14:textId="659DCA9E" w:rsidR="00A95B75" w:rsidRPr="0052477B" w:rsidRDefault="00A95B75" w:rsidP="00A95B75">
      <w:pPr>
        <w:spacing w:line="240" w:lineRule="exact"/>
        <w:rPr>
          <w:rFonts w:ascii="Times New Roman" w:hAnsi="Times New Roman"/>
          <w:kern w:val="0"/>
          <w:szCs w:val="21"/>
        </w:rPr>
      </w:pPr>
      <w:r w:rsidRPr="00255B2E">
        <w:rPr>
          <w:rFonts w:cs="ＭＳ 明朝" w:hint="eastAsia"/>
          <w:kern w:val="0"/>
          <w:szCs w:val="21"/>
        </w:rPr>
        <w:lastRenderedPageBreak/>
        <w:t>【</w:t>
      </w:r>
      <w:r w:rsidRPr="0052477B">
        <w:rPr>
          <w:rFonts w:ascii="Times New Roman" w:hAnsi="Times New Roman"/>
          <w:kern w:val="0"/>
          <w:szCs w:val="21"/>
        </w:rPr>
        <w:t>経費計上の留意事項】</w:t>
      </w:r>
    </w:p>
    <w:p w14:paraId="17DD9099" w14:textId="77777777" w:rsidR="00A95B75" w:rsidRPr="0052477B" w:rsidRDefault="00A95B75" w:rsidP="00A95B75">
      <w:pPr>
        <w:spacing w:line="240" w:lineRule="exact"/>
        <w:rPr>
          <w:rFonts w:ascii="Times New Roman" w:hAnsi="Times New Roman"/>
          <w:kern w:val="0"/>
          <w:szCs w:val="21"/>
        </w:rPr>
      </w:pPr>
    </w:p>
    <w:p w14:paraId="2A0106A4" w14:textId="2EB89347" w:rsidR="00A95B75" w:rsidRPr="00F1104A" w:rsidRDefault="00F1104A" w:rsidP="00F1104A">
      <w:pPr>
        <w:spacing w:afterLines="50" w:after="168" w:line="280" w:lineRule="exact"/>
        <w:ind w:rightChars="-96" w:right="-202"/>
        <w:rPr>
          <w:rFonts w:ascii="Times New Roman" w:hAnsi="Times New Roman"/>
          <w:kern w:val="0"/>
          <w:szCs w:val="21"/>
        </w:rPr>
      </w:pPr>
      <w:r>
        <w:rPr>
          <w:rFonts w:ascii="Times New Roman" w:hAnsi="Times New Roman" w:hint="eastAsia"/>
          <w:kern w:val="0"/>
          <w:szCs w:val="21"/>
        </w:rPr>
        <w:t xml:space="preserve">①　</w:t>
      </w:r>
      <w:r w:rsidR="00A95B75" w:rsidRPr="00F1104A">
        <w:rPr>
          <w:rFonts w:ascii="Times New Roman" w:hAnsi="Times New Roman"/>
          <w:kern w:val="0"/>
          <w:szCs w:val="21"/>
        </w:rPr>
        <w:t>本事業の実施に直接必要とする経費のみ計上すること。</w:t>
      </w:r>
    </w:p>
    <w:p w14:paraId="3D0A77A2" w14:textId="4565A7A2" w:rsidR="00EB2331" w:rsidRPr="0052477B" w:rsidRDefault="00F1104A" w:rsidP="00F1104A">
      <w:pPr>
        <w:spacing w:afterLines="50" w:after="168" w:line="280" w:lineRule="exact"/>
        <w:ind w:rightChars="-96" w:right="-202"/>
        <w:rPr>
          <w:rFonts w:ascii="Times New Roman" w:hAnsi="Times New Roman"/>
          <w:kern w:val="0"/>
          <w:szCs w:val="21"/>
        </w:rPr>
      </w:pPr>
      <w:r>
        <w:rPr>
          <w:rFonts w:ascii="ＭＳ 明朝" w:hAnsi="ＭＳ 明朝" w:cs="ＭＳ 明朝" w:hint="eastAsia"/>
          <w:kern w:val="0"/>
          <w:szCs w:val="21"/>
        </w:rPr>
        <w:t>②</w:t>
      </w:r>
      <w:r w:rsidR="00A95B75" w:rsidRPr="0052477B">
        <w:rPr>
          <w:rFonts w:ascii="Times New Roman" w:hAnsi="Times New Roman"/>
          <w:kern w:val="0"/>
          <w:szCs w:val="21"/>
        </w:rPr>
        <w:t xml:space="preserve">　本事業における経費については、他の経費と明確に区分し経理すること。</w:t>
      </w:r>
    </w:p>
    <w:p w14:paraId="36F2052A" w14:textId="19E9E8DD" w:rsidR="00A95B75" w:rsidRPr="00F1104A" w:rsidRDefault="00F1104A" w:rsidP="00F1104A">
      <w:pPr>
        <w:spacing w:afterLines="50" w:after="168" w:line="280" w:lineRule="exact"/>
        <w:ind w:rightChars="-96" w:right="-202"/>
        <w:rPr>
          <w:rFonts w:cs="ＭＳ ゴシック"/>
          <w:kern w:val="0"/>
          <w:szCs w:val="21"/>
        </w:rPr>
      </w:pPr>
      <w:r>
        <w:rPr>
          <w:rFonts w:ascii="Times New Roman" w:hAnsi="Times New Roman" w:hint="eastAsia"/>
          <w:kern w:val="0"/>
          <w:szCs w:val="21"/>
        </w:rPr>
        <w:t xml:space="preserve">③　</w:t>
      </w:r>
      <w:r w:rsidR="00A95B75" w:rsidRPr="00F1104A">
        <w:rPr>
          <w:rFonts w:ascii="Times New Roman" w:hAnsi="Times New Roman"/>
          <w:kern w:val="0"/>
          <w:szCs w:val="21"/>
        </w:rPr>
        <w:t>外貨交換レートは</w:t>
      </w:r>
      <w:r w:rsidR="00EB2331" w:rsidRPr="00F1104A">
        <w:rPr>
          <w:rFonts w:ascii="Times New Roman" w:hAnsi="Times New Roman"/>
          <w:kern w:val="0"/>
          <w:szCs w:val="21"/>
        </w:rPr>
        <w:t>O</w:t>
      </w:r>
      <w:r w:rsidR="00A95B75" w:rsidRPr="00F1104A">
        <w:rPr>
          <w:rFonts w:ascii="Times New Roman" w:hAnsi="Times New Roman"/>
          <w:kern w:val="0"/>
          <w:szCs w:val="21"/>
        </w:rPr>
        <w:t>ANDA</w:t>
      </w:r>
      <w:r w:rsidR="00A95B75" w:rsidRPr="00F1104A">
        <w:rPr>
          <w:rFonts w:cs="ＭＳ ゴシック" w:hint="eastAsia"/>
          <w:kern w:val="0"/>
          <w:szCs w:val="21"/>
        </w:rPr>
        <w:t>レート</w:t>
      </w:r>
      <w:r w:rsidR="00EB2331" w:rsidRPr="00056AD2">
        <w:rPr>
          <w:vertAlign w:val="superscript"/>
        </w:rPr>
        <w:footnoteReference w:id="2"/>
      </w:r>
      <w:r w:rsidR="00A95B75" w:rsidRPr="00F1104A">
        <w:rPr>
          <w:rFonts w:cs="ＭＳ ゴシック" w:hint="eastAsia"/>
          <w:kern w:val="0"/>
          <w:szCs w:val="21"/>
        </w:rPr>
        <w:t>を用いる</w:t>
      </w:r>
      <w:r w:rsidR="00EB2331" w:rsidRPr="00F1104A">
        <w:rPr>
          <w:rFonts w:cs="ＭＳ ゴシック" w:hint="eastAsia"/>
          <w:kern w:val="0"/>
          <w:szCs w:val="21"/>
        </w:rPr>
        <w:t>。</w:t>
      </w:r>
    </w:p>
    <w:p w14:paraId="7DBCE349" w14:textId="407EAB8C" w:rsidR="00A95B75" w:rsidRPr="00F1104A" w:rsidRDefault="00F1104A" w:rsidP="00F1104A">
      <w:pPr>
        <w:spacing w:afterLines="50" w:after="168" w:line="280" w:lineRule="exact"/>
        <w:ind w:left="420" w:rightChars="-96" w:right="-202" w:hangingChars="200" w:hanging="420"/>
        <w:rPr>
          <w:rFonts w:cs="ＭＳ ゴシック"/>
          <w:kern w:val="0"/>
          <w:szCs w:val="21"/>
        </w:rPr>
      </w:pPr>
      <w:r>
        <w:rPr>
          <w:rFonts w:cs="ＭＳ ゴシック" w:hint="eastAsia"/>
          <w:kern w:val="0"/>
          <w:szCs w:val="21"/>
        </w:rPr>
        <w:t xml:space="preserve">④　</w:t>
      </w:r>
      <w:r w:rsidR="00A95B75" w:rsidRPr="00F1104A">
        <w:rPr>
          <w:rFonts w:cs="ＭＳ ゴシック" w:hint="eastAsia"/>
          <w:kern w:val="0"/>
          <w:szCs w:val="21"/>
        </w:rPr>
        <w:t>各費目・種別の経費計上については、下表内に則るこ</w:t>
      </w:r>
      <w:r w:rsidR="00B35C57" w:rsidRPr="00F1104A">
        <w:rPr>
          <w:rFonts w:cs="ＭＳ ゴシック" w:hint="eastAsia"/>
          <w:kern w:val="0"/>
          <w:szCs w:val="21"/>
        </w:rPr>
        <w:t>と。人件費（対象国の人材も含む）、設備備品費、また、対象国の機関</w:t>
      </w:r>
      <w:r w:rsidR="00A95B75" w:rsidRPr="00F1104A">
        <w:rPr>
          <w:rFonts w:cs="ＭＳ ゴシック" w:hint="eastAsia"/>
          <w:kern w:val="0"/>
          <w:szCs w:val="21"/>
        </w:rPr>
        <w:t>に業務の再委託を行う費用は対象としない。下表に記載する経費以外の経費については、原則として本事業の対象経費としない旨留意すること。</w:t>
      </w:r>
    </w:p>
    <w:tbl>
      <w:tblPr>
        <w:tblW w:w="8363" w:type="dxa"/>
        <w:tblInd w:w="137" w:type="dxa"/>
        <w:tblCellMar>
          <w:left w:w="99" w:type="dxa"/>
          <w:right w:w="99" w:type="dxa"/>
        </w:tblCellMar>
        <w:tblLook w:val="04A0" w:firstRow="1" w:lastRow="0" w:firstColumn="1" w:lastColumn="0" w:noHBand="0" w:noVBand="1"/>
      </w:tblPr>
      <w:tblGrid>
        <w:gridCol w:w="1559"/>
        <w:gridCol w:w="6804"/>
      </w:tblGrid>
      <w:tr w:rsidR="00A95B75" w:rsidRPr="00056AD2" w14:paraId="0B7F6906" w14:textId="77777777" w:rsidTr="00A838F8">
        <w:trPr>
          <w:trHeight w:val="270"/>
        </w:trPr>
        <w:tc>
          <w:tcPr>
            <w:tcW w:w="83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686F37"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事業費</w:t>
            </w:r>
          </w:p>
        </w:tc>
      </w:tr>
      <w:tr w:rsidR="00A95B75" w:rsidRPr="00056AD2" w14:paraId="2F0CDCD6"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1ECCF11"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諸謝金</w:t>
            </w:r>
          </w:p>
        </w:tc>
        <w:tc>
          <w:tcPr>
            <w:tcW w:w="6804" w:type="dxa"/>
            <w:tcBorders>
              <w:top w:val="nil"/>
              <w:left w:val="nil"/>
              <w:bottom w:val="single" w:sz="4" w:space="0" w:color="auto"/>
              <w:right w:val="single" w:sz="4" w:space="0" w:color="auto"/>
            </w:tcBorders>
            <w:shd w:val="clear" w:color="auto" w:fill="auto"/>
            <w:noWrap/>
            <w:vAlign w:val="center"/>
            <w:hideMark/>
          </w:tcPr>
          <w:p w14:paraId="64D08861" w14:textId="431C9144"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外部の者に依頼する事業実施の短期的労務、会議出席、実技指導、単純労働、その他の労務（</w:t>
            </w:r>
            <w:r w:rsidR="00D52604">
              <w:rPr>
                <w:rFonts w:cs="ＭＳ ゴシック" w:hint="eastAsia"/>
                <w:kern w:val="0"/>
                <w:szCs w:val="21"/>
              </w:rPr>
              <w:t>コーディネーター、</w:t>
            </w:r>
            <w:r w:rsidRPr="00056AD2">
              <w:rPr>
                <w:rFonts w:cs="ＭＳ ゴシック" w:hint="eastAsia"/>
                <w:kern w:val="0"/>
                <w:szCs w:val="21"/>
              </w:rPr>
              <w:t>通訳等）に対して支払うものとする。（業者等との契約による場合は、雑役務費に計上すること。）なお、菓子折、金券の購入は認められない。</w:t>
            </w:r>
          </w:p>
        </w:tc>
      </w:tr>
      <w:tr w:rsidR="00A95B75" w:rsidRPr="00056AD2" w14:paraId="1F37130C"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80D14A"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旅費</w:t>
            </w:r>
          </w:p>
        </w:tc>
        <w:tc>
          <w:tcPr>
            <w:tcW w:w="6804" w:type="dxa"/>
            <w:tcBorders>
              <w:top w:val="nil"/>
              <w:left w:val="nil"/>
              <w:bottom w:val="single" w:sz="4" w:space="0" w:color="auto"/>
              <w:right w:val="single" w:sz="4" w:space="0" w:color="auto"/>
            </w:tcBorders>
            <w:shd w:val="clear" w:color="auto" w:fill="auto"/>
            <w:noWrap/>
            <w:vAlign w:val="center"/>
            <w:hideMark/>
          </w:tcPr>
          <w:p w14:paraId="37E9CBAA" w14:textId="6980B19B" w:rsidR="00A95B75" w:rsidRPr="00056AD2" w:rsidRDefault="00B35C57" w:rsidP="00A838F8">
            <w:pPr>
              <w:widowControl/>
              <w:jc w:val="left"/>
              <w:rPr>
                <w:rFonts w:ascii="ＭＳ Ｐゴシック" w:eastAsia="ＭＳ Ｐゴシック" w:hAnsi="ＭＳ Ｐゴシック" w:cs="ＭＳ Ｐゴシック"/>
                <w:color w:val="000000"/>
                <w:kern w:val="0"/>
                <w:sz w:val="22"/>
                <w:szCs w:val="22"/>
                <w:lang w:val="en-US"/>
              </w:rPr>
            </w:pPr>
            <w:r>
              <w:rPr>
                <w:rFonts w:cs="ＭＳ ゴシック" w:hint="eastAsia"/>
                <w:kern w:val="0"/>
                <w:szCs w:val="21"/>
              </w:rPr>
              <w:t>移動費、宿泊費、日当等は、原則として、機関</w:t>
            </w:r>
            <w:r w:rsidR="00A95B75" w:rsidRPr="00056AD2">
              <w:rPr>
                <w:rFonts w:cs="ＭＳ ゴシック" w:hint="eastAsia"/>
                <w:kern w:val="0"/>
                <w:szCs w:val="21"/>
              </w:rPr>
              <w:t>の旅費規程に基づくものとする。航空会社のマイレージポイント等、ポイントの類は取得しないこと。回数券・プリペイドカード等の購入、海外旅行保険料、予防接種代は対象外とする。</w:t>
            </w:r>
          </w:p>
        </w:tc>
      </w:tr>
      <w:tr w:rsidR="00A95B75" w:rsidRPr="00056AD2" w14:paraId="0CAD01CF"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EE2887B"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借損料</w:t>
            </w:r>
          </w:p>
        </w:tc>
        <w:tc>
          <w:tcPr>
            <w:tcW w:w="6804" w:type="dxa"/>
            <w:tcBorders>
              <w:top w:val="nil"/>
              <w:left w:val="nil"/>
              <w:bottom w:val="single" w:sz="4" w:space="0" w:color="auto"/>
              <w:right w:val="single" w:sz="4" w:space="0" w:color="auto"/>
            </w:tcBorders>
            <w:shd w:val="clear" w:color="auto" w:fill="auto"/>
            <w:noWrap/>
            <w:vAlign w:val="center"/>
            <w:hideMark/>
          </w:tcPr>
          <w:p w14:paraId="739A9758"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会場借料、機械・物品・用具・器具・設備等の借料やリース料（見積書・請求書等には、使用期間（時間）、数量等を記載のこと。）を対象とする。</w:t>
            </w:r>
          </w:p>
        </w:tc>
      </w:tr>
      <w:tr w:rsidR="00A95B75" w:rsidRPr="00056AD2" w14:paraId="4BD67DE5"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42B18F8"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印刷製本費</w:t>
            </w:r>
          </w:p>
        </w:tc>
        <w:tc>
          <w:tcPr>
            <w:tcW w:w="6804" w:type="dxa"/>
            <w:tcBorders>
              <w:top w:val="nil"/>
              <w:left w:val="nil"/>
              <w:bottom w:val="single" w:sz="4" w:space="0" w:color="auto"/>
              <w:right w:val="single" w:sz="4" w:space="0" w:color="auto"/>
            </w:tcBorders>
            <w:shd w:val="clear" w:color="auto" w:fill="auto"/>
            <w:noWrap/>
            <w:vAlign w:val="center"/>
            <w:hideMark/>
          </w:tcPr>
          <w:p w14:paraId="6469D9D4"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会議資料、報告書、その他事業実施に係る印刷物等の印刷製本又は複写（見積書・請求書等には印刷・製本仕様を記載のこと。）、記録用写真フィルムの現像及びプリントに要する経費とする。</w:t>
            </w:r>
          </w:p>
        </w:tc>
      </w:tr>
      <w:tr w:rsidR="00A95B75" w:rsidRPr="00056AD2" w14:paraId="5753921F"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EA898E6"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消耗品費</w:t>
            </w:r>
          </w:p>
        </w:tc>
        <w:tc>
          <w:tcPr>
            <w:tcW w:w="6804" w:type="dxa"/>
            <w:tcBorders>
              <w:top w:val="nil"/>
              <w:left w:val="nil"/>
              <w:bottom w:val="single" w:sz="4" w:space="0" w:color="auto"/>
              <w:right w:val="single" w:sz="4" w:space="0" w:color="auto"/>
            </w:tcBorders>
            <w:shd w:val="clear" w:color="auto" w:fill="auto"/>
            <w:noWrap/>
            <w:vAlign w:val="center"/>
            <w:hideMark/>
          </w:tcPr>
          <w:p w14:paraId="24FEA02D" w14:textId="1632CCD6"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各種事務用品、書籍類、その他事業の実施に直接必要とする</w:t>
            </w:r>
            <w:r w:rsidR="00A838F8" w:rsidRPr="00056AD2">
              <w:rPr>
                <w:rFonts w:cs="ＭＳ ゴシック" w:hint="eastAsia"/>
                <w:kern w:val="0"/>
                <w:szCs w:val="21"/>
              </w:rPr>
              <w:t>消耗品を対象とする。なお、</w:t>
            </w:r>
            <w:r w:rsidR="00345DEF">
              <w:rPr>
                <w:rFonts w:cs="ＭＳ ゴシック" w:hint="eastAsia"/>
                <w:kern w:val="0"/>
                <w:szCs w:val="21"/>
              </w:rPr>
              <w:t>タブレットやデジタルカメラ等契約完了後に個人・機関</w:t>
            </w:r>
            <w:r w:rsidRPr="00056AD2">
              <w:rPr>
                <w:rFonts w:cs="ＭＳ ゴシック" w:hint="eastAsia"/>
                <w:kern w:val="0"/>
                <w:szCs w:val="21"/>
              </w:rPr>
              <w:t>の所有物となりうる物品は原則対象外である。また、ポイントの取得等による個人の特典は認められない。</w:t>
            </w:r>
          </w:p>
        </w:tc>
      </w:tr>
      <w:tr w:rsidR="00A95B75" w:rsidRPr="00056AD2" w14:paraId="76D62D87"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C199CCF"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会議費</w:t>
            </w:r>
          </w:p>
        </w:tc>
        <w:tc>
          <w:tcPr>
            <w:tcW w:w="6804" w:type="dxa"/>
            <w:tcBorders>
              <w:top w:val="nil"/>
              <w:left w:val="nil"/>
              <w:bottom w:val="single" w:sz="4" w:space="0" w:color="auto"/>
              <w:right w:val="single" w:sz="4" w:space="0" w:color="auto"/>
            </w:tcBorders>
            <w:shd w:val="clear" w:color="auto" w:fill="auto"/>
            <w:noWrap/>
            <w:vAlign w:val="center"/>
            <w:hideMark/>
          </w:tcPr>
          <w:p w14:paraId="3DA17A1B" w14:textId="010F0241"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会議を開催する場合の軽食・飲料費用であり、社会通念上常識的な範囲内とし、</w:t>
            </w:r>
            <w:r w:rsidR="00345DEF">
              <w:rPr>
                <w:rFonts w:cs="ＭＳ ゴシック" w:hint="eastAsia"/>
                <w:kern w:val="0"/>
                <w:szCs w:val="21"/>
              </w:rPr>
              <w:t>宴会等の誤解を受けやすい形態のもの、酒類などは対象としない（機関</w:t>
            </w:r>
            <w:r w:rsidRPr="00056AD2">
              <w:rPr>
                <w:rFonts w:cs="ＭＳ ゴシック" w:hint="eastAsia"/>
                <w:kern w:val="0"/>
                <w:szCs w:val="21"/>
              </w:rPr>
              <w:t>等の内部構成員のみで行うものや、開催通知や議事要旨（録）を作成しない打合せ程度のものは対象としない。）。</w:t>
            </w:r>
          </w:p>
        </w:tc>
      </w:tr>
      <w:tr w:rsidR="00A95B75" w:rsidRPr="00056AD2" w14:paraId="6C6C9656" w14:textId="77777777" w:rsidTr="00F1104A">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19D9E70"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lastRenderedPageBreak/>
              <w:t>通信運搬費</w:t>
            </w:r>
          </w:p>
        </w:tc>
        <w:tc>
          <w:tcPr>
            <w:tcW w:w="6804" w:type="dxa"/>
            <w:tcBorders>
              <w:top w:val="nil"/>
              <w:left w:val="nil"/>
              <w:bottom w:val="single" w:sz="4" w:space="0" w:color="auto"/>
              <w:right w:val="single" w:sz="4" w:space="0" w:color="auto"/>
            </w:tcBorders>
            <w:shd w:val="clear" w:color="auto" w:fill="auto"/>
            <w:noWrap/>
            <w:vAlign w:val="center"/>
            <w:hideMark/>
          </w:tcPr>
          <w:p w14:paraId="66D3F50B"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はがき・切手代、郵送料、宅配便等の料金、物品等梱包発送による運搬料とする。なお、切手を購入する場合、必要最小限の枚数とし受払簿等で適切に管理すること。</w:t>
            </w:r>
          </w:p>
        </w:tc>
      </w:tr>
      <w:tr w:rsidR="00A95B75" w:rsidRPr="00056AD2" w14:paraId="23E5B9D9" w14:textId="77777777" w:rsidTr="00F1104A">
        <w:trPr>
          <w:trHeight w:val="27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05E4D"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雑役務費</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E6999"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tc>
      </w:tr>
      <w:tr w:rsidR="00A95B75" w:rsidRPr="00056AD2" w14:paraId="66E4FCF3" w14:textId="77777777" w:rsidTr="00F1104A">
        <w:trPr>
          <w:trHeight w:val="27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77434"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消費税相当額</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1C0FB" w14:textId="7BEFF9F7" w:rsidR="00A95B75" w:rsidRPr="00056AD2" w:rsidRDefault="00345DEF" w:rsidP="00A838F8">
            <w:pPr>
              <w:widowControl/>
              <w:jc w:val="left"/>
              <w:rPr>
                <w:rFonts w:ascii="ＭＳ Ｐゴシック" w:eastAsia="ＭＳ Ｐゴシック" w:hAnsi="ＭＳ Ｐゴシック" w:cs="ＭＳ Ｐゴシック"/>
                <w:color w:val="000000"/>
                <w:kern w:val="0"/>
                <w:sz w:val="22"/>
                <w:szCs w:val="22"/>
                <w:lang w:val="en-US"/>
              </w:rPr>
            </w:pPr>
            <w:r>
              <w:rPr>
                <w:rFonts w:cs="ＭＳ ゴシック" w:hint="eastAsia"/>
                <w:kern w:val="0"/>
                <w:szCs w:val="21"/>
              </w:rPr>
              <w:t>機関</w:t>
            </w:r>
            <w:r w:rsidR="00A95B75" w:rsidRPr="00056AD2">
              <w:rPr>
                <w:rFonts w:cs="ＭＳ ゴシック" w:hint="eastAsia"/>
                <w:kern w:val="0"/>
                <w:szCs w:val="21"/>
              </w:rPr>
              <w:t>が課税事業者（納税義務者）で、不課税経費を計上している場合に、それに該当する消費税相当額のみ計上すること</w:t>
            </w:r>
            <w:r w:rsidR="006F5F69">
              <w:rPr>
                <w:rFonts w:cs="ＭＳ ゴシック" w:hint="eastAsia"/>
                <w:kern w:val="0"/>
                <w:szCs w:val="21"/>
              </w:rPr>
              <w:t>。</w:t>
            </w:r>
            <w:r w:rsidR="00A95B75" w:rsidRPr="00056AD2">
              <w:rPr>
                <w:rFonts w:cs="ＭＳ ゴシック" w:hint="eastAsia"/>
                <w:kern w:val="0"/>
                <w:szCs w:val="21"/>
              </w:rPr>
              <w:t>業者等に支払う消費税額については、当該経費区分に税込額を計上する。</w:t>
            </w:r>
            <w:r w:rsidR="006F5F69" w:rsidRPr="00DE24C0">
              <w:rPr>
                <w:rFonts w:cs="ＭＳ ゴシック" w:hint="eastAsia"/>
                <w:kern w:val="0"/>
                <w:szCs w:val="21"/>
              </w:rPr>
              <w:t>（必要に応じ、課税事業者である旨を確認できる書類の提出を求める場合がある。）</w:t>
            </w:r>
          </w:p>
        </w:tc>
      </w:tr>
      <w:tr w:rsidR="00A95B75" w:rsidRPr="00056AD2" w14:paraId="2DBBB453" w14:textId="77777777" w:rsidTr="00A838F8">
        <w:trPr>
          <w:trHeight w:val="270"/>
        </w:trPr>
        <w:tc>
          <w:tcPr>
            <w:tcW w:w="83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C8F714"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一般管理費</w:t>
            </w:r>
          </w:p>
        </w:tc>
      </w:tr>
      <w:tr w:rsidR="00A95B75" w:rsidRPr="00056AD2" w14:paraId="7BE181ED" w14:textId="77777777" w:rsidTr="00A838F8">
        <w:trPr>
          <w:trHeight w:val="270"/>
        </w:trPr>
        <w:tc>
          <w:tcPr>
            <w:tcW w:w="836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01A9F3" w14:textId="2A1EFB6B"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当該委託事業分として経費の算定が難しい光熱水料や電話料、ＦＡＸ送受信料、複写機保守料、管理部門の人件費（管理的経費）等に係る経費であり、事業費の</w:t>
            </w:r>
            <w:r w:rsidRPr="00056AD2">
              <w:rPr>
                <w:rFonts w:cs="ＭＳ ゴシック" w:hint="eastAsia"/>
                <w:kern w:val="0"/>
                <w:szCs w:val="21"/>
              </w:rPr>
              <w:t>10</w:t>
            </w:r>
            <w:r w:rsidRPr="00056AD2">
              <w:rPr>
                <w:rFonts w:cs="ＭＳ ゴシック" w:hint="eastAsia"/>
                <w:kern w:val="0"/>
                <w:szCs w:val="21"/>
              </w:rPr>
              <w:t>％の範囲内で、申請機関の直近の決算により算定した一般管理費率及び申請機関の受託規定に定める一般管理費率などから適切に算出する。</w:t>
            </w:r>
          </w:p>
        </w:tc>
      </w:tr>
    </w:tbl>
    <w:p w14:paraId="15425936" w14:textId="77777777" w:rsidR="00A95B75" w:rsidRPr="00056AD2" w:rsidRDefault="00A95B75" w:rsidP="00A95B75">
      <w:pPr>
        <w:spacing w:afterLines="50" w:after="168" w:line="280" w:lineRule="exact"/>
        <w:ind w:leftChars="114" w:left="449" w:rightChars="-96" w:right="-202" w:hangingChars="100" w:hanging="210"/>
        <w:rPr>
          <w:rFonts w:cs="ＭＳ ゴシック"/>
          <w:kern w:val="0"/>
          <w:szCs w:val="21"/>
          <w:lang w:val="en-US"/>
        </w:rPr>
      </w:pPr>
    </w:p>
    <w:p w14:paraId="2D6526B0" w14:textId="076B5B44" w:rsidR="00A95B75" w:rsidRPr="00056AD2" w:rsidRDefault="00F1104A" w:rsidP="00F1104A">
      <w:pPr>
        <w:overflowPunct w:val="0"/>
        <w:adjustRightInd w:val="0"/>
        <w:spacing w:line="280" w:lineRule="exact"/>
        <w:ind w:leftChars="14" w:left="449" w:hangingChars="200" w:hanging="420"/>
        <w:textAlignment w:val="baseline"/>
        <w:rPr>
          <w:rFonts w:cs="ＭＳ ゴシック"/>
          <w:kern w:val="0"/>
          <w:szCs w:val="21"/>
        </w:rPr>
      </w:pPr>
      <w:r>
        <w:rPr>
          <w:rFonts w:cs="ＭＳ ゴシック" w:hint="eastAsia"/>
          <w:kern w:val="0"/>
          <w:szCs w:val="21"/>
        </w:rPr>
        <w:t xml:space="preserve">⑤　</w:t>
      </w:r>
      <w:r w:rsidR="00A95B75" w:rsidRPr="00056AD2">
        <w:rPr>
          <w:rFonts w:cs="ＭＳ ゴシック" w:hint="eastAsia"/>
          <w:kern w:val="0"/>
          <w:szCs w:val="21"/>
        </w:rPr>
        <w:t>契約完了時に、証拠書類（領収書等）に基づき、採択機関が実費を負担したことが確認できる経費を精算する。このため、証拠書類が提示されない経費は、原則精算の対象外となる。証拠書類（領収書等）には、原則①日付、②宛名（支払者）、③領収書発行者（支払先）、④受領印又は受領者サイン、⑤支出内容（購入物品名、単価、数量、支払金額等）が明記されていなければならない。よって、証拠書類の提出を念頭に適切な経費の計上を行うこと。</w:t>
      </w:r>
    </w:p>
    <w:p w14:paraId="1C89FF03" w14:textId="77777777" w:rsidR="00A95B75" w:rsidRPr="00056AD2" w:rsidRDefault="00A95B75" w:rsidP="00A95B75">
      <w:pPr>
        <w:overflowPunct w:val="0"/>
        <w:adjustRightInd w:val="0"/>
        <w:spacing w:line="280" w:lineRule="exact"/>
        <w:ind w:leftChars="113" w:left="657" w:hangingChars="200" w:hanging="420"/>
        <w:textAlignment w:val="baseline"/>
        <w:rPr>
          <w:rFonts w:cs="ＭＳ ゴシック"/>
          <w:kern w:val="0"/>
          <w:szCs w:val="21"/>
        </w:rPr>
      </w:pPr>
    </w:p>
    <w:p w14:paraId="7508DE18" w14:textId="54BFFB6E" w:rsidR="00A95B75" w:rsidRPr="00056AD2" w:rsidRDefault="00F1104A" w:rsidP="00F1104A">
      <w:pPr>
        <w:overflowPunct w:val="0"/>
        <w:adjustRightInd w:val="0"/>
        <w:spacing w:line="280" w:lineRule="exact"/>
        <w:ind w:leftChars="40" w:left="504" w:hangingChars="200" w:hanging="420"/>
        <w:textAlignment w:val="baseline"/>
        <w:rPr>
          <w:rFonts w:cs="ＭＳ ゴシック"/>
          <w:kern w:val="0"/>
          <w:szCs w:val="21"/>
        </w:rPr>
      </w:pPr>
      <w:r>
        <w:rPr>
          <w:rFonts w:cs="ＭＳ ゴシック" w:hint="eastAsia"/>
          <w:kern w:val="0"/>
          <w:szCs w:val="21"/>
        </w:rPr>
        <w:t xml:space="preserve">⑥　</w:t>
      </w:r>
      <w:r w:rsidR="00FC3CB7" w:rsidRPr="00056AD2">
        <w:rPr>
          <w:rFonts w:cs="ＭＳ ゴシック" w:hint="eastAsia"/>
          <w:kern w:val="0"/>
          <w:szCs w:val="21"/>
        </w:rPr>
        <w:t>受託者は業務計画に記載された委託業務の内容また</w:t>
      </w:r>
      <w:r w:rsidR="00FC3CB7" w:rsidRPr="00D52604">
        <w:rPr>
          <w:rFonts w:cs="ＭＳ ゴシック" w:hint="eastAsia"/>
          <w:kern w:val="0"/>
          <w:szCs w:val="21"/>
        </w:rPr>
        <w:t>は</w:t>
      </w:r>
      <w:r w:rsidR="000E06E0" w:rsidRPr="00D52604">
        <w:rPr>
          <w:rFonts w:ascii="Times New Roman" w:hAnsi="Times New Roman" w:hint="eastAsia"/>
          <w:kern w:val="0"/>
          <w:szCs w:val="21"/>
        </w:rPr>
        <w:t>調査研究</w:t>
      </w:r>
      <w:r w:rsidR="000E06E0" w:rsidRPr="002063D7">
        <w:rPr>
          <w:rFonts w:ascii="Times New Roman" w:hAnsi="Times New Roman"/>
          <w:kern w:val="0"/>
          <w:szCs w:val="21"/>
        </w:rPr>
        <w:t>対象</w:t>
      </w:r>
      <w:r w:rsidR="000E06E0">
        <w:rPr>
          <w:rFonts w:ascii="Times New Roman" w:hAnsi="Times New Roman"/>
          <w:kern w:val="0"/>
          <w:szCs w:val="21"/>
        </w:rPr>
        <w:t>経費</w:t>
      </w:r>
      <w:r w:rsidR="00FC3CB7" w:rsidRPr="00056AD2">
        <w:rPr>
          <w:rFonts w:cs="ＭＳ ゴシック" w:hint="eastAsia"/>
          <w:kern w:val="0"/>
          <w:szCs w:val="21"/>
        </w:rPr>
        <w:t>の内訳を変更しようとする時は、事前に申請すること。</w:t>
      </w:r>
    </w:p>
    <w:p w14:paraId="01277536" w14:textId="24C5D28F" w:rsidR="00A95B75" w:rsidRPr="00056AD2" w:rsidRDefault="00A95B75" w:rsidP="002A3AF9">
      <w:pPr>
        <w:autoSpaceDE w:val="0"/>
        <w:autoSpaceDN w:val="0"/>
        <w:adjustRightInd w:val="0"/>
        <w:jc w:val="left"/>
        <w:rPr>
          <w:rFonts w:cs="ＭＳゴシック"/>
          <w:kern w:val="0"/>
          <w:szCs w:val="21"/>
        </w:rPr>
      </w:pPr>
    </w:p>
    <w:p w14:paraId="5999B620" w14:textId="7B5FBB6D" w:rsidR="002A3AF9" w:rsidRPr="00056AD2" w:rsidRDefault="00A95B75" w:rsidP="002A3AF9">
      <w:pPr>
        <w:autoSpaceDE w:val="0"/>
        <w:autoSpaceDN w:val="0"/>
        <w:adjustRightInd w:val="0"/>
        <w:jc w:val="left"/>
        <w:rPr>
          <w:rFonts w:cs="ＭＳゴシック"/>
          <w:kern w:val="0"/>
          <w:szCs w:val="21"/>
        </w:rPr>
      </w:pPr>
      <w:r w:rsidRPr="00056AD2">
        <w:rPr>
          <w:rFonts w:cs="ＭＳゴシック" w:hint="eastAsia"/>
          <w:kern w:val="0"/>
          <w:szCs w:val="21"/>
        </w:rPr>
        <w:t>２</w:t>
      </w:r>
      <w:r w:rsidR="002A3AF9" w:rsidRPr="00056AD2">
        <w:rPr>
          <w:rFonts w:cs="ＭＳゴシック" w:hint="eastAsia"/>
          <w:kern w:val="0"/>
          <w:szCs w:val="21"/>
        </w:rPr>
        <w:t>．経理担当者（責任者及び事務担当者）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497"/>
        <w:gridCol w:w="3569"/>
      </w:tblGrid>
      <w:tr w:rsidR="002A3AF9" w:rsidRPr="00056AD2" w14:paraId="25A6C905" w14:textId="77777777" w:rsidTr="005F0EFD">
        <w:tc>
          <w:tcPr>
            <w:tcW w:w="2340" w:type="dxa"/>
            <w:shd w:val="clear" w:color="auto" w:fill="auto"/>
          </w:tcPr>
          <w:p w14:paraId="78ECD0CC" w14:textId="77777777" w:rsidR="002A3AF9" w:rsidRPr="00056AD2" w:rsidRDefault="002A3AF9" w:rsidP="005F0EFD">
            <w:pPr>
              <w:autoSpaceDE w:val="0"/>
              <w:autoSpaceDN w:val="0"/>
              <w:adjustRightInd w:val="0"/>
              <w:jc w:val="center"/>
              <w:rPr>
                <w:rFonts w:cs="ＭＳゴシック"/>
                <w:szCs w:val="21"/>
              </w:rPr>
            </w:pPr>
            <w:r w:rsidRPr="00056AD2">
              <w:rPr>
                <w:rFonts w:cs="ＭＳゴシック" w:hint="eastAsia"/>
                <w:szCs w:val="21"/>
              </w:rPr>
              <w:t>氏　名</w:t>
            </w:r>
          </w:p>
        </w:tc>
        <w:tc>
          <w:tcPr>
            <w:tcW w:w="2520" w:type="dxa"/>
            <w:shd w:val="clear" w:color="auto" w:fill="auto"/>
          </w:tcPr>
          <w:p w14:paraId="301326E2" w14:textId="77777777" w:rsidR="002A3AF9" w:rsidRPr="00056AD2" w:rsidRDefault="002A3AF9" w:rsidP="005F0EFD">
            <w:pPr>
              <w:autoSpaceDE w:val="0"/>
              <w:autoSpaceDN w:val="0"/>
              <w:adjustRightInd w:val="0"/>
              <w:jc w:val="center"/>
              <w:rPr>
                <w:rFonts w:cs="ＭＳゴシック"/>
                <w:szCs w:val="21"/>
              </w:rPr>
            </w:pPr>
            <w:r w:rsidRPr="00056AD2">
              <w:rPr>
                <w:rFonts w:cs="ＭＳゴシック" w:hint="eastAsia"/>
                <w:szCs w:val="21"/>
              </w:rPr>
              <w:t>職　名</w:t>
            </w:r>
          </w:p>
        </w:tc>
        <w:tc>
          <w:tcPr>
            <w:tcW w:w="3600" w:type="dxa"/>
            <w:shd w:val="clear" w:color="auto" w:fill="auto"/>
          </w:tcPr>
          <w:p w14:paraId="69C780D8" w14:textId="0117F154" w:rsidR="002A3AF9" w:rsidRPr="00056AD2" w:rsidRDefault="002A3AF9" w:rsidP="005F0EFD">
            <w:pPr>
              <w:autoSpaceDE w:val="0"/>
              <w:autoSpaceDN w:val="0"/>
              <w:adjustRightInd w:val="0"/>
              <w:jc w:val="center"/>
              <w:rPr>
                <w:rFonts w:cs="ＭＳゴシック"/>
                <w:szCs w:val="21"/>
              </w:rPr>
            </w:pPr>
            <w:r w:rsidRPr="00056AD2">
              <w:rPr>
                <w:rFonts w:cs="ＭＳゴシック" w:hint="eastAsia"/>
                <w:szCs w:val="21"/>
              </w:rPr>
              <w:t>連絡先（電話・ファックス・</w:t>
            </w:r>
            <w:r w:rsidR="0052477B">
              <w:rPr>
                <w:rFonts w:cs="ＭＳゴシック" w:hint="eastAsia"/>
                <w:szCs w:val="21"/>
              </w:rPr>
              <w:t xml:space="preserve">　　　</w:t>
            </w:r>
            <w:r w:rsidRPr="0052477B">
              <w:rPr>
                <w:rFonts w:ascii="Times New Roman" w:hAnsi="Times New Roman"/>
                <w:szCs w:val="21"/>
              </w:rPr>
              <w:t>e-mail</w:t>
            </w:r>
            <w:r w:rsidRPr="0052477B">
              <w:rPr>
                <w:rFonts w:ascii="Times New Roman" w:hAnsi="Times New Roman"/>
                <w:szCs w:val="21"/>
              </w:rPr>
              <w:t>）</w:t>
            </w:r>
          </w:p>
        </w:tc>
      </w:tr>
      <w:tr w:rsidR="002A3AF9" w:rsidRPr="00056AD2" w14:paraId="527899D9" w14:textId="77777777" w:rsidTr="005F0EFD">
        <w:trPr>
          <w:trHeight w:val="2029"/>
        </w:trPr>
        <w:tc>
          <w:tcPr>
            <w:tcW w:w="2340" w:type="dxa"/>
            <w:shd w:val="clear" w:color="auto" w:fill="auto"/>
          </w:tcPr>
          <w:p w14:paraId="0A7A8389" w14:textId="77777777" w:rsidR="002A3AF9" w:rsidRPr="00056AD2" w:rsidRDefault="002A3AF9" w:rsidP="005F0EFD">
            <w:pPr>
              <w:autoSpaceDE w:val="0"/>
              <w:autoSpaceDN w:val="0"/>
              <w:adjustRightInd w:val="0"/>
              <w:jc w:val="left"/>
              <w:rPr>
                <w:rFonts w:cs="ＭＳゴシック"/>
                <w:szCs w:val="21"/>
              </w:rPr>
            </w:pPr>
            <w:r w:rsidRPr="00056AD2">
              <w:rPr>
                <w:rFonts w:cs="ＭＳゴシック" w:hint="eastAsia"/>
                <w:szCs w:val="21"/>
              </w:rPr>
              <w:t>（責任者）</w:t>
            </w:r>
          </w:p>
          <w:p w14:paraId="1914D386" w14:textId="77777777" w:rsidR="002A3AF9" w:rsidRPr="00056AD2" w:rsidRDefault="002A3AF9" w:rsidP="005F0EFD">
            <w:pPr>
              <w:autoSpaceDE w:val="0"/>
              <w:autoSpaceDN w:val="0"/>
              <w:adjustRightInd w:val="0"/>
              <w:jc w:val="left"/>
              <w:rPr>
                <w:rFonts w:cs="ＭＳゴシック"/>
                <w:szCs w:val="21"/>
              </w:rPr>
            </w:pPr>
          </w:p>
          <w:p w14:paraId="4F036A5C" w14:textId="77777777" w:rsidR="002A3AF9" w:rsidRPr="00056AD2" w:rsidRDefault="002A3AF9" w:rsidP="005F0EFD">
            <w:pPr>
              <w:autoSpaceDE w:val="0"/>
              <w:autoSpaceDN w:val="0"/>
              <w:adjustRightInd w:val="0"/>
              <w:jc w:val="left"/>
              <w:rPr>
                <w:rFonts w:cs="ＭＳゴシック"/>
                <w:szCs w:val="21"/>
              </w:rPr>
            </w:pPr>
          </w:p>
          <w:p w14:paraId="51142B7B" w14:textId="77777777" w:rsidR="002A3AF9" w:rsidRPr="00056AD2" w:rsidRDefault="002A3AF9" w:rsidP="005F0EFD">
            <w:pPr>
              <w:autoSpaceDE w:val="0"/>
              <w:autoSpaceDN w:val="0"/>
              <w:adjustRightInd w:val="0"/>
              <w:jc w:val="left"/>
              <w:rPr>
                <w:rFonts w:cs="ＭＳゴシック"/>
                <w:szCs w:val="21"/>
              </w:rPr>
            </w:pPr>
            <w:r w:rsidRPr="00056AD2">
              <w:rPr>
                <w:rFonts w:cs="ＭＳゴシック" w:hint="eastAsia"/>
                <w:szCs w:val="21"/>
              </w:rPr>
              <w:t>（事務担当者）</w:t>
            </w:r>
          </w:p>
          <w:p w14:paraId="39E98FC7" w14:textId="77777777" w:rsidR="002A3AF9" w:rsidRPr="00056AD2" w:rsidRDefault="002A3AF9" w:rsidP="005F0EFD">
            <w:pPr>
              <w:autoSpaceDE w:val="0"/>
              <w:autoSpaceDN w:val="0"/>
              <w:adjustRightInd w:val="0"/>
              <w:jc w:val="left"/>
              <w:rPr>
                <w:rFonts w:cs="ＭＳゴシック"/>
                <w:szCs w:val="21"/>
              </w:rPr>
            </w:pPr>
          </w:p>
          <w:p w14:paraId="1C9A689C" w14:textId="5C4E10DB" w:rsidR="001C54F3" w:rsidRPr="00056AD2" w:rsidRDefault="001C54F3" w:rsidP="005F0EFD">
            <w:pPr>
              <w:autoSpaceDE w:val="0"/>
              <w:autoSpaceDN w:val="0"/>
              <w:adjustRightInd w:val="0"/>
              <w:jc w:val="left"/>
              <w:rPr>
                <w:rFonts w:cs="ＭＳゴシック"/>
                <w:szCs w:val="21"/>
              </w:rPr>
            </w:pPr>
          </w:p>
        </w:tc>
        <w:tc>
          <w:tcPr>
            <w:tcW w:w="2520" w:type="dxa"/>
            <w:shd w:val="clear" w:color="auto" w:fill="auto"/>
          </w:tcPr>
          <w:p w14:paraId="6AABF984" w14:textId="77777777" w:rsidR="002A3AF9" w:rsidRPr="00056AD2" w:rsidRDefault="002A3AF9" w:rsidP="005F0EFD">
            <w:pPr>
              <w:autoSpaceDE w:val="0"/>
              <w:autoSpaceDN w:val="0"/>
              <w:adjustRightInd w:val="0"/>
              <w:jc w:val="left"/>
              <w:rPr>
                <w:rFonts w:cs="ＭＳゴシック"/>
                <w:szCs w:val="21"/>
              </w:rPr>
            </w:pPr>
          </w:p>
        </w:tc>
        <w:tc>
          <w:tcPr>
            <w:tcW w:w="3600" w:type="dxa"/>
            <w:shd w:val="clear" w:color="auto" w:fill="auto"/>
          </w:tcPr>
          <w:p w14:paraId="62903CC7" w14:textId="77777777" w:rsidR="002A3AF9" w:rsidRPr="00056AD2" w:rsidRDefault="002A3AF9" w:rsidP="005F0EFD">
            <w:pPr>
              <w:autoSpaceDE w:val="0"/>
              <w:autoSpaceDN w:val="0"/>
              <w:adjustRightInd w:val="0"/>
              <w:jc w:val="left"/>
              <w:rPr>
                <w:rFonts w:cs="ＭＳゴシック"/>
                <w:szCs w:val="21"/>
              </w:rPr>
            </w:pPr>
          </w:p>
        </w:tc>
      </w:tr>
    </w:tbl>
    <w:p w14:paraId="77B307D3" w14:textId="77777777" w:rsidR="002A3AF9" w:rsidRPr="00056AD2" w:rsidRDefault="002A3AF9" w:rsidP="002A3AF9">
      <w:pPr>
        <w:autoSpaceDE w:val="0"/>
        <w:autoSpaceDN w:val="0"/>
        <w:adjustRightInd w:val="0"/>
        <w:ind w:firstLineChars="100" w:firstLine="210"/>
        <w:jc w:val="left"/>
        <w:rPr>
          <w:rFonts w:cs="ＭＳ明朝"/>
          <w:kern w:val="0"/>
          <w:szCs w:val="21"/>
        </w:rPr>
      </w:pPr>
      <w:r w:rsidRPr="00056AD2">
        <w:rPr>
          <w:rFonts w:cs="ＭＳ明朝" w:hint="eastAsia"/>
          <w:kern w:val="0"/>
          <w:szCs w:val="21"/>
        </w:rPr>
        <w:t>※　責任者については、本委託業務に係る経理責任者（必ず記入すること）</w:t>
      </w:r>
    </w:p>
    <w:p w14:paraId="228BB059" w14:textId="29520D49" w:rsidR="00320438" w:rsidRPr="00A95B75" w:rsidRDefault="002A3AF9" w:rsidP="00A95B75">
      <w:pPr>
        <w:ind w:firstLineChars="300" w:firstLine="630"/>
        <w:rPr>
          <w:szCs w:val="21"/>
        </w:rPr>
      </w:pPr>
      <w:r w:rsidRPr="00056AD2">
        <w:rPr>
          <w:rFonts w:cs="ＭＳ明朝" w:hint="eastAsia"/>
          <w:kern w:val="0"/>
          <w:szCs w:val="21"/>
        </w:rPr>
        <w:t>事務担当者は、実際に当社との窓口となる者（必ず記入すること）</w:t>
      </w:r>
    </w:p>
    <w:sectPr w:rsidR="00320438" w:rsidRPr="00A95B75" w:rsidSect="00CE6032">
      <w:pgSz w:w="11907" w:h="16840"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DF6EA" w14:textId="77777777" w:rsidR="004904B4" w:rsidRDefault="004904B4">
      <w:r>
        <w:separator/>
      </w:r>
    </w:p>
  </w:endnote>
  <w:endnote w:type="continuationSeparator" w:id="0">
    <w:p w14:paraId="3CA6F3A4" w14:textId="77777777" w:rsidR="004904B4" w:rsidRDefault="004904B4">
      <w:r>
        <w:continuationSeparator/>
      </w:r>
    </w:p>
  </w:endnote>
  <w:endnote w:type="continuationNotice" w:id="1">
    <w:p w14:paraId="385D6329" w14:textId="77777777" w:rsidR="00B12686" w:rsidRDefault="00B12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302E7" w14:textId="77777777" w:rsidR="00B12686" w:rsidRDefault="00B1268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3942076"/>
      <w:docPartObj>
        <w:docPartGallery w:val="Page Numbers (Bottom of Page)"/>
        <w:docPartUnique/>
      </w:docPartObj>
    </w:sdtPr>
    <w:sdtEndPr/>
    <w:sdtContent>
      <w:p w14:paraId="0C6337BE" w14:textId="04DF95D5" w:rsidR="009C225E" w:rsidRDefault="009C225E" w:rsidP="006D19BD">
        <w:pPr>
          <w:pStyle w:val="a4"/>
          <w:jc w:val="center"/>
        </w:pPr>
        <w:r w:rsidRPr="006D19BD">
          <w:rPr>
            <w:rFonts w:ascii="Times New Roman" w:hAnsi="Times New Roman"/>
          </w:rPr>
          <w:fldChar w:fldCharType="begin"/>
        </w:r>
        <w:r w:rsidRPr="006D19BD">
          <w:rPr>
            <w:rFonts w:ascii="Times New Roman" w:hAnsi="Times New Roman"/>
          </w:rPr>
          <w:instrText>PAGE   \* MERGEFORMAT</w:instrText>
        </w:r>
        <w:r w:rsidRPr="006D19BD">
          <w:rPr>
            <w:rFonts w:ascii="Times New Roman" w:hAnsi="Times New Roman"/>
          </w:rPr>
          <w:fldChar w:fldCharType="separate"/>
        </w:r>
        <w:r w:rsidR="000E06E0" w:rsidRPr="000E06E0">
          <w:rPr>
            <w:rFonts w:ascii="Times New Roman" w:hAnsi="Times New Roman"/>
            <w:noProof/>
            <w:lang w:val="ja-JP"/>
          </w:rPr>
          <w:t>1</w:t>
        </w:r>
        <w:r w:rsidRPr="006D19BD">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C7C55" w14:textId="77777777" w:rsidR="00B12686" w:rsidRDefault="00B126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FD7AF" w14:textId="77777777" w:rsidR="004904B4" w:rsidRDefault="004904B4">
      <w:r>
        <w:separator/>
      </w:r>
    </w:p>
  </w:footnote>
  <w:footnote w:type="continuationSeparator" w:id="0">
    <w:p w14:paraId="39A9681C" w14:textId="77777777" w:rsidR="004904B4" w:rsidRDefault="004904B4">
      <w:r>
        <w:continuationSeparator/>
      </w:r>
    </w:p>
  </w:footnote>
  <w:footnote w:type="continuationNotice" w:id="1">
    <w:p w14:paraId="4E22202B" w14:textId="77777777" w:rsidR="00B12686" w:rsidRDefault="00B12686"/>
  </w:footnote>
  <w:footnote w:id="2">
    <w:p w14:paraId="0B3D6AD8" w14:textId="77777777" w:rsidR="009C225E" w:rsidRPr="009870FE" w:rsidRDefault="009C225E" w:rsidP="000C1CAD">
      <w:pPr>
        <w:autoSpaceDE w:val="0"/>
        <w:autoSpaceDN w:val="0"/>
        <w:adjustRightInd w:val="0"/>
        <w:snapToGrid w:val="0"/>
        <w:ind w:leftChars="135" w:left="310" w:hangingChars="15" w:hanging="27"/>
        <w:jc w:val="left"/>
        <w:rPr>
          <w:rFonts w:asciiTheme="majorEastAsia" w:eastAsiaTheme="majorEastAsia" w:hAnsiTheme="majorEastAsia"/>
          <w:kern w:val="0"/>
          <w:sz w:val="18"/>
          <w:szCs w:val="18"/>
          <w:lang w:bidi="mn-Mong-CN"/>
        </w:rPr>
      </w:pPr>
      <w:r w:rsidRPr="009870FE">
        <w:rPr>
          <w:rFonts w:asciiTheme="majorEastAsia" w:eastAsiaTheme="majorEastAsia" w:hAnsiTheme="majorEastAsia" w:hint="eastAsia"/>
          <w:kern w:val="0"/>
          <w:sz w:val="18"/>
          <w:szCs w:val="18"/>
          <w:lang w:bidi="mn-Mong-CN"/>
        </w:rPr>
        <w:t>「</w:t>
      </w:r>
      <w:r w:rsidRPr="009870FE">
        <w:rPr>
          <w:rFonts w:asciiTheme="majorEastAsia" w:eastAsiaTheme="majorEastAsia" w:hAnsiTheme="majorEastAsia"/>
          <w:kern w:val="0"/>
          <w:sz w:val="18"/>
          <w:szCs w:val="18"/>
          <w:lang w:bidi="mn-Mong-CN"/>
        </w:rPr>
        <w:t>OANDA, the Currency Site」（</w:t>
      </w:r>
      <w:hyperlink r:id="rId1" w:history="1">
        <w:r w:rsidRPr="009870FE">
          <w:rPr>
            <w:rStyle w:val="af"/>
            <w:rFonts w:asciiTheme="majorEastAsia" w:eastAsiaTheme="majorEastAsia" w:hAnsiTheme="majorEastAsia"/>
            <w:sz w:val="18"/>
            <w:szCs w:val="18"/>
          </w:rPr>
          <w:t>https://www.oanda.com/lang/ja/currency/converter/</w:t>
        </w:r>
      </w:hyperlink>
      <w:r w:rsidRPr="009870FE">
        <w:rPr>
          <w:rFonts w:asciiTheme="majorEastAsia" w:eastAsiaTheme="majorEastAsia" w:hAnsiTheme="majorEastAsia" w:hint="eastAsia"/>
          <w:kern w:val="0"/>
          <w:sz w:val="18"/>
          <w:szCs w:val="18"/>
          <w:lang w:bidi="mn-Mong-CN"/>
        </w:rPr>
        <w:t>）</w:t>
      </w:r>
    </w:p>
    <w:p w14:paraId="4E388B2D" w14:textId="0E4F7047" w:rsidR="009C225E" w:rsidRPr="009870FE" w:rsidRDefault="009C225E" w:rsidP="000C1CAD">
      <w:pPr>
        <w:autoSpaceDE w:val="0"/>
        <w:autoSpaceDN w:val="0"/>
        <w:adjustRightInd w:val="0"/>
        <w:snapToGrid w:val="0"/>
        <w:ind w:leftChars="135" w:left="283"/>
        <w:rPr>
          <w:rFonts w:asciiTheme="majorEastAsia" w:eastAsiaTheme="majorEastAsia" w:hAnsiTheme="majorEastAsia"/>
          <w:kern w:val="0"/>
          <w:sz w:val="18"/>
          <w:szCs w:val="18"/>
          <w:lang w:bidi="mn-Mong-CN"/>
        </w:rPr>
      </w:pPr>
      <w:r w:rsidRPr="009870FE">
        <w:rPr>
          <w:rFonts w:asciiTheme="majorEastAsia" w:eastAsiaTheme="majorEastAsia" w:hAnsiTheme="majorEastAsia" w:hint="eastAsia"/>
          <w:kern w:val="0"/>
          <w:sz w:val="18"/>
          <w:szCs w:val="18"/>
          <w:lang w:bidi="mn-Mong-CN"/>
        </w:rPr>
        <w:t>前月最終営業日付の円売り現地通貨買いのレート（</w:t>
      </w:r>
      <w:r w:rsidRPr="009870FE">
        <w:rPr>
          <w:rFonts w:asciiTheme="majorEastAsia" w:eastAsiaTheme="majorEastAsia" w:hAnsiTheme="majorEastAsia"/>
          <w:kern w:val="0"/>
          <w:sz w:val="18"/>
          <w:szCs w:val="18"/>
          <w:lang w:bidi="mn-Mong-CN"/>
        </w:rPr>
        <w:t>Interbank rate）の小数点第2位までを当該月の適用レートとする。なお、確認するレートは、基本、1現地通貨＝***日本円の形で確認する。1現地通貨あたりの日本円が1円に満たない場合には、1以上になるまで10倍、100倍、1000倍にする。具体的には、上記URLをクリックし、「手元にある通貨」を日本円に、「必要な通貨」を現地通貨に設定する。日付を前月最終日に設定すると、小数点第2位までのレートが算出される。</w:t>
      </w:r>
    </w:p>
    <w:p w14:paraId="7824C7B2" w14:textId="24A67009" w:rsidR="009C225E" w:rsidRPr="001C10AE" w:rsidRDefault="009C225E" w:rsidP="00EB2331">
      <w:pPr>
        <w:autoSpaceDE w:val="0"/>
        <w:autoSpaceDN w:val="0"/>
        <w:adjustRightInd w:val="0"/>
        <w:snapToGrid w:val="0"/>
        <w:ind w:leftChars="100" w:left="210"/>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CBFE2" w14:textId="77777777" w:rsidR="00B12686" w:rsidRDefault="00B126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82261" w14:textId="29D5706B" w:rsidR="009C225E" w:rsidRDefault="009C225E" w:rsidP="00CA4230">
    <w:pPr>
      <w:pStyle w:val="a3"/>
      <w:jc w:val="right"/>
    </w:pPr>
    <w:r>
      <w:rPr>
        <w:rFonts w:hint="eastAsia"/>
      </w:rPr>
      <w:t>（様式</w:t>
    </w:r>
    <w:r w:rsidR="00066ECC" w:rsidRPr="00066ECC">
      <w:rPr>
        <w:rFonts w:asciiTheme="minorEastAsia" w:eastAsiaTheme="minorEastAsia" w:hAnsiTheme="minorEastAsia" w:hint="eastAsia"/>
      </w:rPr>
      <w:t>2</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EF7AC" w14:textId="77777777" w:rsidR="00B12686" w:rsidRDefault="00B126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C049A"/>
    <w:multiLevelType w:val="hybridMultilevel"/>
    <w:tmpl w:val="569E42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FA7C5E"/>
    <w:multiLevelType w:val="hybridMultilevel"/>
    <w:tmpl w:val="B630DB20"/>
    <w:lvl w:ilvl="0" w:tplc="FA88C5DE">
      <w:start w:val="1"/>
      <w:numFmt w:val="decimalFullWidth"/>
      <w:lvlText w:val="%1）"/>
      <w:lvlJc w:val="left"/>
      <w:pPr>
        <w:tabs>
          <w:tab w:val="num" w:pos="636"/>
        </w:tabs>
        <w:ind w:left="636" w:hanging="420"/>
      </w:pPr>
      <w:rPr>
        <w:rFonts w:hint="default"/>
        <w:lang w:val="en-US"/>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1FF81577"/>
    <w:multiLevelType w:val="hybridMultilevel"/>
    <w:tmpl w:val="A3441488"/>
    <w:lvl w:ilvl="0" w:tplc="C6D683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6C558E"/>
    <w:multiLevelType w:val="hybridMultilevel"/>
    <w:tmpl w:val="07848C1A"/>
    <w:lvl w:ilvl="0" w:tplc="80ACEF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4E65B9"/>
    <w:multiLevelType w:val="hybridMultilevel"/>
    <w:tmpl w:val="E5625F98"/>
    <w:lvl w:ilvl="0" w:tplc="9B3CBD20">
      <w:start w:val="1"/>
      <w:numFmt w:val="decimalEnclosedCircle"/>
      <w:lvlText w:val="%1"/>
      <w:lvlJc w:val="left"/>
      <w:pPr>
        <w:tabs>
          <w:tab w:val="num" w:pos="784"/>
        </w:tabs>
        <w:ind w:left="784"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5" w15:restartNumberingAfterBreak="0">
    <w:nsid w:val="456446A7"/>
    <w:multiLevelType w:val="hybridMultilevel"/>
    <w:tmpl w:val="9BEE72DE"/>
    <w:lvl w:ilvl="0" w:tplc="0B6234CC">
      <w:start w:val="1"/>
      <w:numFmt w:val="decimalFullWidth"/>
      <w:lvlText w:val="%1．"/>
      <w:lvlJc w:val="left"/>
      <w:pPr>
        <w:tabs>
          <w:tab w:val="num" w:pos="844"/>
        </w:tabs>
        <w:ind w:left="844" w:hanging="420"/>
      </w:pPr>
      <w:rPr>
        <w:rFonts w:hint="default"/>
        <w:lang w:val="en-GB"/>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6" w15:restartNumberingAfterBreak="0">
    <w:nsid w:val="4DC535E4"/>
    <w:multiLevelType w:val="hybridMultilevel"/>
    <w:tmpl w:val="153E4FC6"/>
    <w:lvl w:ilvl="0" w:tplc="748CA016">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D2F1B0C"/>
    <w:multiLevelType w:val="hybridMultilevel"/>
    <w:tmpl w:val="F424CA3A"/>
    <w:lvl w:ilvl="0" w:tplc="52480F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820DEC"/>
    <w:multiLevelType w:val="hybridMultilevel"/>
    <w:tmpl w:val="95FE98F4"/>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5092432"/>
    <w:multiLevelType w:val="hybridMultilevel"/>
    <w:tmpl w:val="756ACF8E"/>
    <w:lvl w:ilvl="0" w:tplc="31085AA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1"/>
  </w:num>
  <w:num w:numId="4">
    <w:abstractNumId w:val="5"/>
  </w:num>
  <w:num w:numId="5">
    <w:abstractNumId w:val="2"/>
  </w:num>
  <w:num w:numId="6">
    <w:abstractNumId w:val="9"/>
  </w:num>
  <w:num w:numId="7">
    <w:abstractNumId w:val="3"/>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58"/>
    <w:rsid w:val="00011B36"/>
    <w:rsid w:val="00024E76"/>
    <w:rsid w:val="000278A8"/>
    <w:rsid w:val="000528E4"/>
    <w:rsid w:val="00052FB6"/>
    <w:rsid w:val="000551CC"/>
    <w:rsid w:val="00056AD2"/>
    <w:rsid w:val="00064BBD"/>
    <w:rsid w:val="00065954"/>
    <w:rsid w:val="00065E46"/>
    <w:rsid w:val="00066ECC"/>
    <w:rsid w:val="00091A82"/>
    <w:rsid w:val="000928AF"/>
    <w:rsid w:val="00095158"/>
    <w:rsid w:val="000A2554"/>
    <w:rsid w:val="000A2958"/>
    <w:rsid w:val="000A424F"/>
    <w:rsid w:val="000C1CAD"/>
    <w:rsid w:val="000D19FA"/>
    <w:rsid w:val="000D3FAE"/>
    <w:rsid w:val="000E06E0"/>
    <w:rsid w:val="000F29B0"/>
    <w:rsid w:val="001003DD"/>
    <w:rsid w:val="00113093"/>
    <w:rsid w:val="00115AA1"/>
    <w:rsid w:val="00117D5E"/>
    <w:rsid w:val="00121959"/>
    <w:rsid w:val="0013369C"/>
    <w:rsid w:val="0014073F"/>
    <w:rsid w:val="001412DC"/>
    <w:rsid w:val="00141381"/>
    <w:rsid w:val="001545E4"/>
    <w:rsid w:val="00156FF3"/>
    <w:rsid w:val="001670A3"/>
    <w:rsid w:val="0017133A"/>
    <w:rsid w:val="001812C6"/>
    <w:rsid w:val="00184931"/>
    <w:rsid w:val="001855E8"/>
    <w:rsid w:val="00190B8A"/>
    <w:rsid w:val="001A1161"/>
    <w:rsid w:val="001A522F"/>
    <w:rsid w:val="001B2F7E"/>
    <w:rsid w:val="001C10AE"/>
    <w:rsid w:val="001C54F3"/>
    <w:rsid w:val="001C58B4"/>
    <w:rsid w:val="001D53BA"/>
    <w:rsid w:val="001D6FF4"/>
    <w:rsid w:val="001E2782"/>
    <w:rsid w:val="001F17CD"/>
    <w:rsid w:val="001F1C10"/>
    <w:rsid w:val="002063D7"/>
    <w:rsid w:val="002178A0"/>
    <w:rsid w:val="00217F4F"/>
    <w:rsid w:val="00233BE3"/>
    <w:rsid w:val="00237070"/>
    <w:rsid w:val="0023748B"/>
    <w:rsid w:val="00246446"/>
    <w:rsid w:val="00254219"/>
    <w:rsid w:val="00255B2E"/>
    <w:rsid w:val="00257087"/>
    <w:rsid w:val="00265E33"/>
    <w:rsid w:val="002746D1"/>
    <w:rsid w:val="00294714"/>
    <w:rsid w:val="002A3AF9"/>
    <w:rsid w:val="002A67B7"/>
    <w:rsid w:val="002D0D0D"/>
    <w:rsid w:val="002E3971"/>
    <w:rsid w:val="002F2CB5"/>
    <w:rsid w:val="002F3D9E"/>
    <w:rsid w:val="003013DD"/>
    <w:rsid w:val="00306E65"/>
    <w:rsid w:val="00320438"/>
    <w:rsid w:val="00321E96"/>
    <w:rsid w:val="00324D12"/>
    <w:rsid w:val="003346F0"/>
    <w:rsid w:val="00336A51"/>
    <w:rsid w:val="00341041"/>
    <w:rsid w:val="00345DEF"/>
    <w:rsid w:val="00347B21"/>
    <w:rsid w:val="0036225D"/>
    <w:rsid w:val="00371EE6"/>
    <w:rsid w:val="00375379"/>
    <w:rsid w:val="003757C9"/>
    <w:rsid w:val="0038126F"/>
    <w:rsid w:val="0038246D"/>
    <w:rsid w:val="00386A1C"/>
    <w:rsid w:val="00394A4D"/>
    <w:rsid w:val="003A178F"/>
    <w:rsid w:val="003A4946"/>
    <w:rsid w:val="003B0AC4"/>
    <w:rsid w:val="003B5772"/>
    <w:rsid w:val="003C04E4"/>
    <w:rsid w:val="003C3FF2"/>
    <w:rsid w:val="003C5ECD"/>
    <w:rsid w:val="003D224A"/>
    <w:rsid w:val="003D4944"/>
    <w:rsid w:val="003D6F11"/>
    <w:rsid w:val="0040121E"/>
    <w:rsid w:val="00401ADD"/>
    <w:rsid w:val="00415585"/>
    <w:rsid w:val="00417F02"/>
    <w:rsid w:val="00417F57"/>
    <w:rsid w:val="004201E6"/>
    <w:rsid w:val="004236B4"/>
    <w:rsid w:val="0043117E"/>
    <w:rsid w:val="00442DC0"/>
    <w:rsid w:val="00443F53"/>
    <w:rsid w:val="0044499F"/>
    <w:rsid w:val="00444D97"/>
    <w:rsid w:val="00445590"/>
    <w:rsid w:val="00463617"/>
    <w:rsid w:val="00482CD8"/>
    <w:rsid w:val="00485566"/>
    <w:rsid w:val="004902D6"/>
    <w:rsid w:val="004904B4"/>
    <w:rsid w:val="004935C2"/>
    <w:rsid w:val="00496346"/>
    <w:rsid w:val="004A0D59"/>
    <w:rsid w:val="004A5350"/>
    <w:rsid w:val="004A6E90"/>
    <w:rsid w:val="004B18D6"/>
    <w:rsid w:val="004B5162"/>
    <w:rsid w:val="004B7A35"/>
    <w:rsid w:val="004C2C10"/>
    <w:rsid w:val="004C56C0"/>
    <w:rsid w:val="004D7DDC"/>
    <w:rsid w:val="004E015D"/>
    <w:rsid w:val="004E7B98"/>
    <w:rsid w:val="004F05F6"/>
    <w:rsid w:val="005026C9"/>
    <w:rsid w:val="00507D0A"/>
    <w:rsid w:val="00510510"/>
    <w:rsid w:val="005136F1"/>
    <w:rsid w:val="0052477B"/>
    <w:rsid w:val="00544017"/>
    <w:rsid w:val="00566309"/>
    <w:rsid w:val="005827B7"/>
    <w:rsid w:val="00592833"/>
    <w:rsid w:val="00592A16"/>
    <w:rsid w:val="005A00E7"/>
    <w:rsid w:val="005A2411"/>
    <w:rsid w:val="005B2537"/>
    <w:rsid w:val="005C253C"/>
    <w:rsid w:val="005F0EFD"/>
    <w:rsid w:val="005F24B1"/>
    <w:rsid w:val="005F7F0D"/>
    <w:rsid w:val="00613459"/>
    <w:rsid w:val="00616576"/>
    <w:rsid w:val="0062054B"/>
    <w:rsid w:val="006308B5"/>
    <w:rsid w:val="006427B0"/>
    <w:rsid w:val="006431B5"/>
    <w:rsid w:val="00644371"/>
    <w:rsid w:val="006478D8"/>
    <w:rsid w:val="006578FF"/>
    <w:rsid w:val="006620EE"/>
    <w:rsid w:val="00662375"/>
    <w:rsid w:val="00665DE8"/>
    <w:rsid w:val="00671738"/>
    <w:rsid w:val="00671E3D"/>
    <w:rsid w:val="006754F9"/>
    <w:rsid w:val="0068477B"/>
    <w:rsid w:val="00691502"/>
    <w:rsid w:val="006A0289"/>
    <w:rsid w:val="006A1355"/>
    <w:rsid w:val="006B5B5A"/>
    <w:rsid w:val="006B6B4E"/>
    <w:rsid w:val="006C6704"/>
    <w:rsid w:val="006D19BD"/>
    <w:rsid w:val="006D2D19"/>
    <w:rsid w:val="006E230B"/>
    <w:rsid w:val="006E35BB"/>
    <w:rsid w:val="006E6561"/>
    <w:rsid w:val="006F52A3"/>
    <w:rsid w:val="006F5F69"/>
    <w:rsid w:val="00701DCA"/>
    <w:rsid w:val="007076C7"/>
    <w:rsid w:val="00716C69"/>
    <w:rsid w:val="00716F1B"/>
    <w:rsid w:val="00717D82"/>
    <w:rsid w:val="00717E8D"/>
    <w:rsid w:val="007300D9"/>
    <w:rsid w:val="007333F1"/>
    <w:rsid w:val="00743ADA"/>
    <w:rsid w:val="0077516C"/>
    <w:rsid w:val="0077596F"/>
    <w:rsid w:val="00781FB5"/>
    <w:rsid w:val="007870C7"/>
    <w:rsid w:val="00796942"/>
    <w:rsid w:val="007A22CE"/>
    <w:rsid w:val="007A2413"/>
    <w:rsid w:val="007B0427"/>
    <w:rsid w:val="007D6CE1"/>
    <w:rsid w:val="007E69AA"/>
    <w:rsid w:val="007E7FA7"/>
    <w:rsid w:val="008179B4"/>
    <w:rsid w:val="00820684"/>
    <w:rsid w:val="00832086"/>
    <w:rsid w:val="00834815"/>
    <w:rsid w:val="00855E14"/>
    <w:rsid w:val="00862949"/>
    <w:rsid w:val="0086336B"/>
    <w:rsid w:val="00863754"/>
    <w:rsid w:val="00874269"/>
    <w:rsid w:val="0087760D"/>
    <w:rsid w:val="00877B27"/>
    <w:rsid w:val="00883431"/>
    <w:rsid w:val="00885B02"/>
    <w:rsid w:val="008875B1"/>
    <w:rsid w:val="008917B6"/>
    <w:rsid w:val="008A1942"/>
    <w:rsid w:val="008A4337"/>
    <w:rsid w:val="008A541F"/>
    <w:rsid w:val="008C2902"/>
    <w:rsid w:val="008C7073"/>
    <w:rsid w:val="008E0A89"/>
    <w:rsid w:val="008E2B51"/>
    <w:rsid w:val="008E4BEE"/>
    <w:rsid w:val="008E6258"/>
    <w:rsid w:val="008E63DB"/>
    <w:rsid w:val="008E7B79"/>
    <w:rsid w:val="008F60D2"/>
    <w:rsid w:val="00903733"/>
    <w:rsid w:val="00912560"/>
    <w:rsid w:val="00913738"/>
    <w:rsid w:val="00915B98"/>
    <w:rsid w:val="00916FDF"/>
    <w:rsid w:val="00917160"/>
    <w:rsid w:val="00925E4D"/>
    <w:rsid w:val="00930721"/>
    <w:rsid w:val="00936322"/>
    <w:rsid w:val="00936D82"/>
    <w:rsid w:val="00941BDA"/>
    <w:rsid w:val="009458D4"/>
    <w:rsid w:val="00950123"/>
    <w:rsid w:val="009535F8"/>
    <w:rsid w:val="00965851"/>
    <w:rsid w:val="009702BD"/>
    <w:rsid w:val="009706F9"/>
    <w:rsid w:val="00971436"/>
    <w:rsid w:val="009839B6"/>
    <w:rsid w:val="00983EED"/>
    <w:rsid w:val="00984D3D"/>
    <w:rsid w:val="009870FE"/>
    <w:rsid w:val="009939DE"/>
    <w:rsid w:val="009A0F14"/>
    <w:rsid w:val="009A2D6F"/>
    <w:rsid w:val="009B0964"/>
    <w:rsid w:val="009B2102"/>
    <w:rsid w:val="009B4A70"/>
    <w:rsid w:val="009C02C2"/>
    <w:rsid w:val="009C225E"/>
    <w:rsid w:val="009D153C"/>
    <w:rsid w:val="009D1F1E"/>
    <w:rsid w:val="009D228B"/>
    <w:rsid w:val="009E2A65"/>
    <w:rsid w:val="009E4139"/>
    <w:rsid w:val="009E505D"/>
    <w:rsid w:val="009E736E"/>
    <w:rsid w:val="009F07FD"/>
    <w:rsid w:val="009F399C"/>
    <w:rsid w:val="00A01389"/>
    <w:rsid w:val="00A01C5A"/>
    <w:rsid w:val="00A07432"/>
    <w:rsid w:val="00A124FF"/>
    <w:rsid w:val="00A13707"/>
    <w:rsid w:val="00A2502B"/>
    <w:rsid w:val="00A26A73"/>
    <w:rsid w:val="00A26E4E"/>
    <w:rsid w:val="00A31B7A"/>
    <w:rsid w:val="00A326A6"/>
    <w:rsid w:val="00A36F15"/>
    <w:rsid w:val="00A47718"/>
    <w:rsid w:val="00A55CB5"/>
    <w:rsid w:val="00A61675"/>
    <w:rsid w:val="00A63031"/>
    <w:rsid w:val="00A74715"/>
    <w:rsid w:val="00A80033"/>
    <w:rsid w:val="00A838F8"/>
    <w:rsid w:val="00A95B75"/>
    <w:rsid w:val="00A96135"/>
    <w:rsid w:val="00AB174F"/>
    <w:rsid w:val="00AB18FC"/>
    <w:rsid w:val="00AC5E67"/>
    <w:rsid w:val="00AD56ED"/>
    <w:rsid w:val="00AE7092"/>
    <w:rsid w:val="00AF728F"/>
    <w:rsid w:val="00B0126E"/>
    <w:rsid w:val="00B01CD4"/>
    <w:rsid w:val="00B044AD"/>
    <w:rsid w:val="00B12686"/>
    <w:rsid w:val="00B1590A"/>
    <w:rsid w:val="00B26AF6"/>
    <w:rsid w:val="00B334DC"/>
    <w:rsid w:val="00B35C57"/>
    <w:rsid w:val="00B414F8"/>
    <w:rsid w:val="00B63B76"/>
    <w:rsid w:val="00B720FC"/>
    <w:rsid w:val="00B724EB"/>
    <w:rsid w:val="00B73747"/>
    <w:rsid w:val="00B76255"/>
    <w:rsid w:val="00B8425C"/>
    <w:rsid w:val="00B958BE"/>
    <w:rsid w:val="00BA0AEB"/>
    <w:rsid w:val="00BA72AB"/>
    <w:rsid w:val="00BD3AD0"/>
    <w:rsid w:val="00BE0325"/>
    <w:rsid w:val="00BF7D17"/>
    <w:rsid w:val="00C0778A"/>
    <w:rsid w:val="00C112B7"/>
    <w:rsid w:val="00C11A73"/>
    <w:rsid w:val="00C11F7D"/>
    <w:rsid w:val="00C4147F"/>
    <w:rsid w:val="00C4214E"/>
    <w:rsid w:val="00C61E94"/>
    <w:rsid w:val="00C624FF"/>
    <w:rsid w:val="00C62C07"/>
    <w:rsid w:val="00C70480"/>
    <w:rsid w:val="00C71868"/>
    <w:rsid w:val="00C71969"/>
    <w:rsid w:val="00C84D18"/>
    <w:rsid w:val="00C8630B"/>
    <w:rsid w:val="00C86450"/>
    <w:rsid w:val="00C873F7"/>
    <w:rsid w:val="00C87B56"/>
    <w:rsid w:val="00C9168B"/>
    <w:rsid w:val="00C92337"/>
    <w:rsid w:val="00CA4230"/>
    <w:rsid w:val="00CB0FE7"/>
    <w:rsid w:val="00CB73EE"/>
    <w:rsid w:val="00CC53BC"/>
    <w:rsid w:val="00CE276E"/>
    <w:rsid w:val="00CE6032"/>
    <w:rsid w:val="00CF2CDC"/>
    <w:rsid w:val="00CF42A6"/>
    <w:rsid w:val="00D00F74"/>
    <w:rsid w:val="00D03D66"/>
    <w:rsid w:val="00D11EC9"/>
    <w:rsid w:val="00D12F4E"/>
    <w:rsid w:val="00D1725D"/>
    <w:rsid w:val="00D202C6"/>
    <w:rsid w:val="00D20FE7"/>
    <w:rsid w:val="00D2347D"/>
    <w:rsid w:val="00D3168A"/>
    <w:rsid w:val="00D338DC"/>
    <w:rsid w:val="00D3632B"/>
    <w:rsid w:val="00D426AE"/>
    <w:rsid w:val="00D43468"/>
    <w:rsid w:val="00D4478A"/>
    <w:rsid w:val="00D45708"/>
    <w:rsid w:val="00D47ADE"/>
    <w:rsid w:val="00D52604"/>
    <w:rsid w:val="00D603A7"/>
    <w:rsid w:val="00D62099"/>
    <w:rsid w:val="00D73DA8"/>
    <w:rsid w:val="00D744E6"/>
    <w:rsid w:val="00D768D8"/>
    <w:rsid w:val="00D813AC"/>
    <w:rsid w:val="00DA71CA"/>
    <w:rsid w:val="00DB01F5"/>
    <w:rsid w:val="00DB321F"/>
    <w:rsid w:val="00DB709A"/>
    <w:rsid w:val="00DC5F85"/>
    <w:rsid w:val="00DD0EF4"/>
    <w:rsid w:val="00DD2DB1"/>
    <w:rsid w:val="00DD4D0C"/>
    <w:rsid w:val="00DE24C0"/>
    <w:rsid w:val="00DE3E8C"/>
    <w:rsid w:val="00DE3F92"/>
    <w:rsid w:val="00E05853"/>
    <w:rsid w:val="00E11214"/>
    <w:rsid w:val="00E15E55"/>
    <w:rsid w:val="00E27A55"/>
    <w:rsid w:val="00E336C4"/>
    <w:rsid w:val="00E34BAE"/>
    <w:rsid w:val="00E4437E"/>
    <w:rsid w:val="00E45E9C"/>
    <w:rsid w:val="00E46BD9"/>
    <w:rsid w:val="00E4760D"/>
    <w:rsid w:val="00E630B0"/>
    <w:rsid w:val="00E71666"/>
    <w:rsid w:val="00E72BF6"/>
    <w:rsid w:val="00E7556D"/>
    <w:rsid w:val="00E8052D"/>
    <w:rsid w:val="00E80E89"/>
    <w:rsid w:val="00E81242"/>
    <w:rsid w:val="00E835D2"/>
    <w:rsid w:val="00E94E9D"/>
    <w:rsid w:val="00E94FDC"/>
    <w:rsid w:val="00EA3BD8"/>
    <w:rsid w:val="00EB1F02"/>
    <w:rsid w:val="00EB2331"/>
    <w:rsid w:val="00EB3267"/>
    <w:rsid w:val="00EC378C"/>
    <w:rsid w:val="00ED0420"/>
    <w:rsid w:val="00ED3462"/>
    <w:rsid w:val="00ED3957"/>
    <w:rsid w:val="00ED477C"/>
    <w:rsid w:val="00ED5F0B"/>
    <w:rsid w:val="00F1104A"/>
    <w:rsid w:val="00F1345A"/>
    <w:rsid w:val="00F15D95"/>
    <w:rsid w:val="00F16C7A"/>
    <w:rsid w:val="00F247E5"/>
    <w:rsid w:val="00F25526"/>
    <w:rsid w:val="00F31405"/>
    <w:rsid w:val="00F33DA3"/>
    <w:rsid w:val="00F364AB"/>
    <w:rsid w:val="00F37C8F"/>
    <w:rsid w:val="00F52252"/>
    <w:rsid w:val="00F56944"/>
    <w:rsid w:val="00F56B74"/>
    <w:rsid w:val="00F65424"/>
    <w:rsid w:val="00F73D44"/>
    <w:rsid w:val="00F8184C"/>
    <w:rsid w:val="00F82EAD"/>
    <w:rsid w:val="00FA68C5"/>
    <w:rsid w:val="00FB0677"/>
    <w:rsid w:val="00FB692D"/>
    <w:rsid w:val="00FB6CE7"/>
    <w:rsid w:val="00FB6D4F"/>
    <w:rsid w:val="00FC3CB7"/>
    <w:rsid w:val="00FC708B"/>
    <w:rsid w:val="00FD1439"/>
    <w:rsid w:val="00FD405D"/>
    <w:rsid w:val="00FF2A6C"/>
    <w:rsid w:val="00FF7C0B"/>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973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6032"/>
    <w:pPr>
      <w:widowControl w:val="0"/>
      <w:jc w:val="both"/>
    </w:pPr>
    <w:rPr>
      <w:kern w:val="2"/>
      <w:sz w:val="21"/>
      <w:szCs w:val="24"/>
      <w:lang w:val="en-GB"/>
    </w:rPr>
  </w:style>
  <w:style w:type="paragraph" w:styleId="1">
    <w:name w:val="heading 1"/>
    <w:basedOn w:val="a"/>
    <w:next w:val="a"/>
    <w:link w:val="10"/>
    <w:uiPriority w:val="9"/>
    <w:qFormat/>
    <w:rsid w:val="00D3632B"/>
    <w:pPr>
      <w:keepNext/>
      <w:outlineLvl w:val="0"/>
    </w:pPr>
    <w:rPr>
      <w:rFonts w:ascii="Arial" w:eastAsia="ＭＳ ゴシック" w:hAnsi="Arial"/>
      <w:sz w:val="24"/>
      <w:lang w:val="en-US"/>
    </w:rPr>
  </w:style>
  <w:style w:type="paragraph" w:styleId="2">
    <w:name w:val="heading 2"/>
    <w:basedOn w:val="a"/>
    <w:next w:val="a"/>
    <w:link w:val="20"/>
    <w:uiPriority w:val="9"/>
    <w:unhideWhenUsed/>
    <w:qFormat/>
    <w:rsid w:val="00D3632B"/>
    <w:pPr>
      <w:keepNext/>
      <w:outlineLvl w:val="1"/>
    </w:pPr>
    <w:rPr>
      <w:rFonts w:ascii="Arial" w:eastAsia="ＭＳ ゴシック" w:hAnsi="Arial"/>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E6032"/>
    <w:pPr>
      <w:tabs>
        <w:tab w:val="center" w:pos="4252"/>
        <w:tab w:val="right" w:pos="8504"/>
      </w:tabs>
      <w:snapToGrid w:val="0"/>
    </w:pPr>
  </w:style>
  <w:style w:type="paragraph" w:styleId="a4">
    <w:name w:val="footer"/>
    <w:basedOn w:val="a"/>
    <w:link w:val="a5"/>
    <w:uiPriority w:val="99"/>
    <w:rsid w:val="00CE6032"/>
    <w:pPr>
      <w:tabs>
        <w:tab w:val="center" w:pos="4252"/>
        <w:tab w:val="right" w:pos="8504"/>
      </w:tabs>
      <w:snapToGrid w:val="0"/>
    </w:pPr>
  </w:style>
  <w:style w:type="paragraph" w:styleId="a6">
    <w:name w:val="Balloon Text"/>
    <w:basedOn w:val="a"/>
    <w:semiHidden/>
    <w:rsid w:val="00C11A73"/>
    <w:rPr>
      <w:rFonts w:ascii="Arial" w:eastAsia="ＭＳ ゴシック" w:hAnsi="Arial"/>
      <w:sz w:val="18"/>
      <w:szCs w:val="18"/>
    </w:rPr>
  </w:style>
  <w:style w:type="character" w:styleId="a7">
    <w:name w:val="annotation reference"/>
    <w:semiHidden/>
    <w:rsid w:val="00C11A73"/>
    <w:rPr>
      <w:sz w:val="18"/>
      <w:szCs w:val="18"/>
    </w:rPr>
  </w:style>
  <w:style w:type="paragraph" w:styleId="a8">
    <w:name w:val="annotation text"/>
    <w:basedOn w:val="a"/>
    <w:semiHidden/>
    <w:rsid w:val="00C11A73"/>
    <w:pPr>
      <w:jc w:val="left"/>
    </w:pPr>
  </w:style>
  <w:style w:type="paragraph" w:styleId="a9">
    <w:name w:val="annotation subject"/>
    <w:basedOn w:val="a8"/>
    <w:next w:val="a8"/>
    <w:semiHidden/>
    <w:rsid w:val="00C11A73"/>
    <w:rPr>
      <w:b/>
      <w:bCs/>
    </w:rPr>
  </w:style>
  <w:style w:type="character" w:customStyle="1" w:styleId="10">
    <w:name w:val="見出し 1 (文字)"/>
    <w:link w:val="1"/>
    <w:uiPriority w:val="9"/>
    <w:rsid w:val="00D3632B"/>
    <w:rPr>
      <w:rFonts w:ascii="Arial" w:eastAsia="ＭＳ ゴシック" w:hAnsi="Arial"/>
      <w:kern w:val="2"/>
      <w:sz w:val="24"/>
      <w:szCs w:val="24"/>
    </w:rPr>
  </w:style>
  <w:style w:type="character" w:customStyle="1" w:styleId="20">
    <w:name w:val="見出し 2 (文字)"/>
    <w:link w:val="2"/>
    <w:uiPriority w:val="9"/>
    <w:rsid w:val="00D3632B"/>
    <w:rPr>
      <w:rFonts w:ascii="Arial" w:eastAsia="ＭＳ ゴシック" w:hAnsi="Arial"/>
      <w:kern w:val="2"/>
      <w:sz w:val="21"/>
      <w:szCs w:val="22"/>
    </w:rPr>
  </w:style>
  <w:style w:type="table" w:styleId="aa">
    <w:name w:val="Table Grid"/>
    <w:basedOn w:val="a1"/>
    <w:rsid w:val="00D363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3748B"/>
    <w:pPr>
      <w:ind w:leftChars="400" w:left="840"/>
    </w:pPr>
  </w:style>
  <w:style w:type="paragraph" w:styleId="ac">
    <w:name w:val="footnote text"/>
    <w:basedOn w:val="a"/>
    <w:link w:val="ad"/>
    <w:semiHidden/>
    <w:unhideWhenUsed/>
    <w:rsid w:val="00EB2331"/>
    <w:pPr>
      <w:snapToGrid w:val="0"/>
      <w:jc w:val="left"/>
    </w:pPr>
  </w:style>
  <w:style w:type="character" w:customStyle="1" w:styleId="ad">
    <w:name w:val="脚注文字列 (文字)"/>
    <w:basedOn w:val="a0"/>
    <w:link w:val="ac"/>
    <w:semiHidden/>
    <w:rsid w:val="00EB2331"/>
    <w:rPr>
      <w:kern w:val="2"/>
      <w:sz w:val="21"/>
      <w:szCs w:val="24"/>
      <w:lang w:val="en-GB"/>
    </w:rPr>
  </w:style>
  <w:style w:type="character" w:styleId="ae">
    <w:name w:val="footnote reference"/>
    <w:basedOn w:val="a0"/>
    <w:semiHidden/>
    <w:unhideWhenUsed/>
    <w:rsid w:val="00EB2331"/>
    <w:rPr>
      <w:vertAlign w:val="superscript"/>
    </w:rPr>
  </w:style>
  <w:style w:type="character" w:styleId="af">
    <w:name w:val="Hyperlink"/>
    <w:basedOn w:val="a0"/>
    <w:unhideWhenUsed/>
    <w:rsid w:val="00EB2331"/>
    <w:rPr>
      <w:color w:val="0563C1" w:themeColor="hyperlink"/>
      <w:u w:val="single"/>
    </w:rPr>
  </w:style>
  <w:style w:type="character" w:customStyle="1" w:styleId="11">
    <w:name w:val="未解決のメンション1"/>
    <w:basedOn w:val="a0"/>
    <w:uiPriority w:val="99"/>
    <w:semiHidden/>
    <w:unhideWhenUsed/>
    <w:rsid w:val="00EB2331"/>
    <w:rPr>
      <w:color w:val="808080"/>
      <w:shd w:val="clear" w:color="auto" w:fill="E6E6E6"/>
    </w:rPr>
  </w:style>
  <w:style w:type="character" w:customStyle="1" w:styleId="a5">
    <w:name w:val="フッター (文字)"/>
    <w:basedOn w:val="a0"/>
    <w:link w:val="a4"/>
    <w:uiPriority w:val="99"/>
    <w:rsid w:val="006D19BD"/>
    <w:rPr>
      <w:kern w:val="2"/>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7458">
      <w:bodyDiv w:val="1"/>
      <w:marLeft w:val="0"/>
      <w:marRight w:val="0"/>
      <w:marTop w:val="0"/>
      <w:marBottom w:val="0"/>
      <w:divBdr>
        <w:top w:val="none" w:sz="0" w:space="0" w:color="auto"/>
        <w:left w:val="none" w:sz="0" w:space="0" w:color="auto"/>
        <w:bottom w:val="none" w:sz="0" w:space="0" w:color="auto"/>
        <w:right w:val="none" w:sz="0" w:space="0" w:color="auto"/>
      </w:divBdr>
    </w:div>
    <w:div w:id="452869888">
      <w:bodyDiv w:val="1"/>
      <w:marLeft w:val="0"/>
      <w:marRight w:val="0"/>
      <w:marTop w:val="0"/>
      <w:marBottom w:val="0"/>
      <w:divBdr>
        <w:top w:val="none" w:sz="0" w:space="0" w:color="auto"/>
        <w:left w:val="none" w:sz="0" w:space="0" w:color="auto"/>
        <w:bottom w:val="none" w:sz="0" w:space="0" w:color="auto"/>
        <w:right w:val="none" w:sz="0" w:space="0" w:color="auto"/>
      </w:divBdr>
    </w:div>
    <w:div w:id="509218219">
      <w:bodyDiv w:val="1"/>
      <w:marLeft w:val="0"/>
      <w:marRight w:val="0"/>
      <w:marTop w:val="0"/>
      <w:marBottom w:val="0"/>
      <w:divBdr>
        <w:top w:val="none" w:sz="0" w:space="0" w:color="auto"/>
        <w:left w:val="none" w:sz="0" w:space="0" w:color="auto"/>
        <w:bottom w:val="none" w:sz="0" w:space="0" w:color="auto"/>
        <w:right w:val="none" w:sz="0" w:space="0" w:color="auto"/>
      </w:divBdr>
    </w:div>
    <w:div w:id="597638603">
      <w:bodyDiv w:val="1"/>
      <w:marLeft w:val="0"/>
      <w:marRight w:val="0"/>
      <w:marTop w:val="0"/>
      <w:marBottom w:val="0"/>
      <w:divBdr>
        <w:top w:val="none" w:sz="0" w:space="0" w:color="auto"/>
        <w:left w:val="none" w:sz="0" w:space="0" w:color="auto"/>
        <w:bottom w:val="none" w:sz="0" w:space="0" w:color="auto"/>
        <w:right w:val="none" w:sz="0" w:space="0" w:color="auto"/>
      </w:divBdr>
    </w:div>
    <w:div w:id="654839991">
      <w:bodyDiv w:val="1"/>
      <w:marLeft w:val="0"/>
      <w:marRight w:val="0"/>
      <w:marTop w:val="0"/>
      <w:marBottom w:val="0"/>
      <w:divBdr>
        <w:top w:val="none" w:sz="0" w:space="0" w:color="auto"/>
        <w:left w:val="none" w:sz="0" w:space="0" w:color="auto"/>
        <w:bottom w:val="none" w:sz="0" w:space="0" w:color="auto"/>
        <w:right w:val="none" w:sz="0" w:space="0" w:color="auto"/>
      </w:divBdr>
    </w:div>
    <w:div w:id="704410950">
      <w:bodyDiv w:val="1"/>
      <w:marLeft w:val="0"/>
      <w:marRight w:val="0"/>
      <w:marTop w:val="0"/>
      <w:marBottom w:val="0"/>
      <w:divBdr>
        <w:top w:val="none" w:sz="0" w:space="0" w:color="auto"/>
        <w:left w:val="none" w:sz="0" w:space="0" w:color="auto"/>
        <w:bottom w:val="none" w:sz="0" w:space="0" w:color="auto"/>
        <w:right w:val="none" w:sz="0" w:space="0" w:color="auto"/>
      </w:divBdr>
    </w:div>
    <w:div w:id="705831125">
      <w:bodyDiv w:val="1"/>
      <w:marLeft w:val="0"/>
      <w:marRight w:val="0"/>
      <w:marTop w:val="0"/>
      <w:marBottom w:val="0"/>
      <w:divBdr>
        <w:top w:val="none" w:sz="0" w:space="0" w:color="auto"/>
        <w:left w:val="none" w:sz="0" w:space="0" w:color="auto"/>
        <w:bottom w:val="none" w:sz="0" w:space="0" w:color="auto"/>
        <w:right w:val="none" w:sz="0" w:space="0" w:color="auto"/>
      </w:divBdr>
    </w:div>
    <w:div w:id="1235774195">
      <w:bodyDiv w:val="1"/>
      <w:marLeft w:val="0"/>
      <w:marRight w:val="0"/>
      <w:marTop w:val="0"/>
      <w:marBottom w:val="0"/>
      <w:divBdr>
        <w:top w:val="none" w:sz="0" w:space="0" w:color="auto"/>
        <w:left w:val="none" w:sz="0" w:space="0" w:color="auto"/>
        <w:bottom w:val="none" w:sz="0" w:space="0" w:color="auto"/>
        <w:right w:val="none" w:sz="0" w:space="0" w:color="auto"/>
      </w:divBdr>
    </w:div>
    <w:div w:id="1253201418">
      <w:bodyDiv w:val="1"/>
      <w:marLeft w:val="0"/>
      <w:marRight w:val="0"/>
      <w:marTop w:val="0"/>
      <w:marBottom w:val="0"/>
      <w:divBdr>
        <w:top w:val="none" w:sz="0" w:space="0" w:color="auto"/>
        <w:left w:val="none" w:sz="0" w:space="0" w:color="auto"/>
        <w:bottom w:val="none" w:sz="0" w:space="0" w:color="auto"/>
        <w:right w:val="none" w:sz="0" w:space="0" w:color="auto"/>
      </w:divBdr>
    </w:div>
    <w:div w:id="1313556318">
      <w:bodyDiv w:val="1"/>
      <w:marLeft w:val="0"/>
      <w:marRight w:val="0"/>
      <w:marTop w:val="0"/>
      <w:marBottom w:val="0"/>
      <w:divBdr>
        <w:top w:val="none" w:sz="0" w:space="0" w:color="auto"/>
        <w:left w:val="none" w:sz="0" w:space="0" w:color="auto"/>
        <w:bottom w:val="none" w:sz="0" w:space="0" w:color="auto"/>
        <w:right w:val="none" w:sz="0" w:space="0" w:color="auto"/>
      </w:divBdr>
    </w:div>
    <w:div w:id="1369716887">
      <w:bodyDiv w:val="1"/>
      <w:marLeft w:val="0"/>
      <w:marRight w:val="0"/>
      <w:marTop w:val="0"/>
      <w:marBottom w:val="0"/>
      <w:divBdr>
        <w:top w:val="none" w:sz="0" w:space="0" w:color="auto"/>
        <w:left w:val="none" w:sz="0" w:space="0" w:color="auto"/>
        <w:bottom w:val="none" w:sz="0" w:space="0" w:color="auto"/>
        <w:right w:val="none" w:sz="0" w:space="0" w:color="auto"/>
      </w:divBdr>
    </w:div>
    <w:div w:id="1390686409">
      <w:bodyDiv w:val="1"/>
      <w:marLeft w:val="0"/>
      <w:marRight w:val="0"/>
      <w:marTop w:val="0"/>
      <w:marBottom w:val="0"/>
      <w:divBdr>
        <w:top w:val="none" w:sz="0" w:space="0" w:color="auto"/>
        <w:left w:val="none" w:sz="0" w:space="0" w:color="auto"/>
        <w:bottom w:val="none" w:sz="0" w:space="0" w:color="auto"/>
        <w:right w:val="none" w:sz="0" w:space="0" w:color="auto"/>
      </w:divBdr>
    </w:div>
    <w:div w:id="1575041968">
      <w:bodyDiv w:val="1"/>
      <w:marLeft w:val="0"/>
      <w:marRight w:val="0"/>
      <w:marTop w:val="0"/>
      <w:marBottom w:val="0"/>
      <w:divBdr>
        <w:top w:val="none" w:sz="0" w:space="0" w:color="auto"/>
        <w:left w:val="none" w:sz="0" w:space="0" w:color="auto"/>
        <w:bottom w:val="none" w:sz="0" w:space="0" w:color="auto"/>
        <w:right w:val="none" w:sz="0" w:space="0" w:color="auto"/>
      </w:divBdr>
    </w:div>
    <w:div w:id="1779444919">
      <w:bodyDiv w:val="1"/>
      <w:marLeft w:val="0"/>
      <w:marRight w:val="0"/>
      <w:marTop w:val="0"/>
      <w:marBottom w:val="0"/>
      <w:divBdr>
        <w:top w:val="none" w:sz="0" w:space="0" w:color="auto"/>
        <w:left w:val="none" w:sz="0" w:space="0" w:color="auto"/>
        <w:bottom w:val="none" w:sz="0" w:space="0" w:color="auto"/>
        <w:right w:val="none" w:sz="0" w:space="0" w:color="auto"/>
      </w:divBdr>
    </w:div>
    <w:div w:id="19652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anda.com/lang/ja/currency/convert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0" ma:contentTypeDescription="新しいドキュメントを作成します。" ma:contentTypeScope="" ma:versionID="4e5dc181a704dd854a22e10b0e395a6b">
  <xsd:schema xmlns:xsd="http://www.w3.org/2001/XMLSchema" xmlns:xs="http://www.w3.org/2001/XMLSchema" xmlns:p="http://schemas.microsoft.com/office/2006/metadata/properties" xmlns:ns2="f56f639a-1833-4d87-8641-b33a1ea04a4e" targetNamespace="http://schemas.microsoft.com/office/2006/metadata/properties" ma:root="true" ma:fieldsID="73c2cbdb18588990b8870a29dcf00669" ns2:_="">
    <xsd:import namespace="f56f639a-1833-4d87-8641-b33a1ea04a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58B85-D591-48EE-8F04-6DEAF1B840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8A897-6000-4BEB-97F4-4BE4BB9FB4D3}">
  <ds:schemaRefs>
    <ds:schemaRef ds:uri="http://schemas.openxmlformats.org/officeDocument/2006/bibliography"/>
  </ds:schemaRefs>
</ds:datastoreItem>
</file>

<file path=customXml/itemProps3.xml><?xml version="1.0" encoding="utf-8"?>
<ds:datastoreItem xmlns:ds="http://schemas.openxmlformats.org/officeDocument/2006/customXml" ds:itemID="{C5C3083A-83AA-4EAE-8773-5F141266D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113550-0907-4313-BB36-F85556D61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2533</Words>
  <Characters>1190</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2021-04-21T06:06:00Z</dcterms:created>
  <dcterms:modified xsi:type="dcterms:W3CDTF">2021-04-21T10:09:00Z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ies>
</file>